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D8537" w14:textId="77777777" w:rsidR="00701A37" w:rsidRDefault="00422D2C" w:rsidP="00C361D2">
      <w:pPr>
        <w:pStyle w:val="Overskrift1"/>
        <w:numPr>
          <w:ilvl w:val="0"/>
          <w:numId w:val="0"/>
        </w:numPr>
      </w:pPr>
      <w:bookmarkStart w:id="0" w:name="_Toc327164779"/>
      <w:bookmarkStart w:id="1" w:name="_Toc380554160"/>
      <w:bookmarkStart w:id="2" w:name="_Toc444675972"/>
      <w:bookmarkStart w:id="3" w:name="_Toc380554161"/>
      <w:bookmarkStart w:id="4" w:name="_Toc444675973"/>
      <w:bookmarkStart w:id="5" w:name="_Toc6892534"/>
      <w:r>
        <w:t>Egenvurdering for AEO-autorisering</w:t>
      </w:r>
    </w:p>
    <w:p w14:paraId="743C7481" w14:textId="434180B9" w:rsidR="008C60A7" w:rsidRDefault="00416ACA" w:rsidP="00536DFC">
      <w:pPr>
        <w:autoSpaceDE w:val="0"/>
        <w:autoSpaceDN w:val="0"/>
        <w:adjustRightInd w:val="0"/>
        <w:jc w:val="both"/>
        <w:rPr>
          <w:sz w:val="24"/>
          <w:szCs w:val="24"/>
        </w:rPr>
      </w:pPr>
      <w:bookmarkStart w:id="6" w:name="_Toc210731941"/>
      <w:bookmarkStart w:id="7" w:name="_Toc210787400"/>
      <w:bookmarkStart w:id="8" w:name="_Toc210731944"/>
      <w:bookmarkStart w:id="9" w:name="_Toc210787403"/>
      <w:bookmarkStart w:id="10" w:name="_Toc210188134"/>
      <w:bookmarkStart w:id="11" w:name="_Toc210188034"/>
      <w:bookmarkStart w:id="12" w:name="_Toc210188135"/>
      <w:bookmarkStart w:id="13" w:name="_Toc210188234"/>
      <w:bookmarkStart w:id="14" w:name="_Toc210188333"/>
      <w:bookmarkStart w:id="15" w:name="_Toc210188435"/>
      <w:bookmarkStart w:id="16" w:name="_Toc210188539"/>
      <w:bookmarkStart w:id="17" w:name="_Toc210188035"/>
      <w:bookmarkStart w:id="18" w:name="_Toc210188136"/>
      <w:bookmarkStart w:id="19" w:name="_Toc210188235"/>
      <w:bookmarkStart w:id="20" w:name="_Toc210188334"/>
      <w:bookmarkStart w:id="21" w:name="_Toc210188436"/>
      <w:bookmarkStart w:id="22" w:name="_Toc210188540"/>
      <w:bookmarkStart w:id="23" w:name="_Toc210188138"/>
      <w:bookmarkStart w:id="24" w:name="_Toc210188140"/>
      <w:bookmarkStart w:id="25" w:name="_Toc210188041"/>
      <w:bookmarkStart w:id="26" w:name="_Toc210188142"/>
      <w:bookmarkStart w:id="27" w:name="_Toc210188241"/>
      <w:bookmarkStart w:id="28" w:name="_Toc210188340"/>
      <w:bookmarkStart w:id="29" w:name="_Toc210188442"/>
      <w:bookmarkStart w:id="30" w:name="_Toc210188546"/>
      <w:bookmarkStart w:id="31" w:name="_Toc210188047"/>
      <w:bookmarkStart w:id="32" w:name="_Toc210188148"/>
      <w:bookmarkStart w:id="33" w:name="_Toc210188247"/>
      <w:bookmarkStart w:id="34" w:name="_Toc210188346"/>
      <w:bookmarkStart w:id="35" w:name="_Toc210188448"/>
      <w:bookmarkStart w:id="36" w:name="_Toc210188552"/>
      <w:bookmarkStart w:id="37" w:name="_Toc210188052"/>
      <w:bookmarkStart w:id="38" w:name="_Toc210188153"/>
      <w:bookmarkStart w:id="39" w:name="_Toc210188252"/>
      <w:bookmarkStart w:id="40" w:name="_Toc210188351"/>
      <w:bookmarkStart w:id="41" w:name="_Toc210188453"/>
      <w:bookmarkStart w:id="42" w:name="_Toc210188557"/>
      <w:bookmarkStart w:id="43" w:name="_Toc210188053"/>
      <w:bookmarkStart w:id="44" w:name="_Toc210188154"/>
      <w:bookmarkStart w:id="45" w:name="_Toc210188253"/>
      <w:bookmarkStart w:id="46" w:name="_Toc210188352"/>
      <w:bookmarkStart w:id="47" w:name="_Toc210188454"/>
      <w:bookmarkStart w:id="48" w:name="_Toc210188558"/>
      <w:bookmarkStart w:id="49" w:name="_Toc210188055"/>
      <w:bookmarkStart w:id="50" w:name="_Toc210188156"/>
      <w:bookmarkStart w:id="51" w:name="_Toc210188255"/>
      <w:bookmarkStart w:id="52" w:name="_Toc210188354"/>
      <w:bookmarkStart w:id="53" w:name="_Toc210188456"/>
      <w:bookmarkStart w:id="54" w:name="_Toc210188560"/>
      <w:bookmarkStart w:id="55" w:name="_Toc210188158"/>
      <w:bookmarkStart w:id="56" w:name="_Toc210188160"/>
      <w:bookmarkStart w:id="57" w:name="_Toc210188162"/>
      <w:bookmarkStart w:id="58" w:name="_Toc210188066"/>
      <w:bookmarkStart w:id="59" w:name="_Toc210188167"/>
      <w:bookmarkStart w:id="60" w:name="_Toc210188266"/>
      <w:bookmarkStart w:id="61" w:name="_Toc210188365"/>
      <w:bookmarkStart w:id="62" w:name="_Toc210188469"/>
      <w:bookmarkStart w:id="63" w:name="_Toc210188573"/>
      <w:bookmarkStart w:id="64" w:name="_Toc210188072"/>
      <w:bookmarkStart w:id="65" w:name="_Toc210188173"/>
      <w:bookmarkStart w:id="66" w:name="_Toc210188272"/>
      <w:bookmarkStart w:id="67" w:name="_Toc210188371"/>
      <w:bookmarkStart w:id="68" w:name="_Toc210188475"/>
      <w:bookmarkStart w:id="69" w:name="_Toc210188579"/>
      <w:bookmarkStart w:id="70" w:name="_Toc210188074"/>
      <w:bookmarkStart w:id="71" w:name="_Toc210188175"/>
      <w:bookmarkStart w:id="72" w:name="_Toc210188274"/>
      <w:bookmarkStart w:id="73" w:name="_Toc210188373"/>
      <w:bookmarkStart w:id="74" w:name="_Toc210188477"/>
      <w:bookmarkStart w:id="75" w:name="_Toc210188581"/>
      <w:bookmarkStart w:id="76" w:name="_Toc210188075"/>
      <w:bookmarkStart w:id="77" w:name="_Toc210188176"/>
      <w:bookmarkStart w:id="78" w:name="_Toc210188275"/>
      <w:bookmarkStart w:id="79" w:name="_Toc210188374"/>
      <w:bookmarkStart w:id="80" w:name="_Toc210188478"/>
      <w:bookmarkStart w:id="81" w:name="_Toc210188582"/>
      <w:bookmarkStart w:id="82" w:name="_Toc210188076"/>
      <w:bookmarkStart w:id="83" w:name="_Toc210188177"/>
      <w:bookmarkStart w:id="84" w:name="_Toc210188276"/>
      <w:bookmarkStart w:id="85" w:name="_Toc210188375"/>
      <w:bookmarkStart w:id="86" w:name="_Toc210188479"/>
      <w:bookmarkStart w:id="87" w:name="_Toc210188583"/>
      <w:bookmarkStart w:id="88" w:name="_Toc210188077"/>
      <w:bookmarkStart w:id="89" w:name="_Toc210188178"/>
      <w:bookmarkStart w:id="90" w:name="_Toc210188277"/>
      <w:bookmarkStart w:id="91" w:name="_Toc210188376"/>
      <w:bookmarkStart w:id="92" w:name="_Toc210188480"/>
      <w:bookmarkStart w:id="93" w:name="_Toc210188584"/>
      <w:bookmarkStart w:id="94" w:name="_Toc210188078"/>
      <w:bookmarkStart w:id="95" w:name="_Toc210188179"/>
      <w:bookmarkStart w:id="96" w:name="_Toc210188278"/>
      <w:bookmarkStart w:id="97" w:name="_Toc210188377"/>
      <w:bookmarkStart w:id="98" w:name="_Toc210188481"/>
      <w:bookmarkStart w:id="99" w:name="_Toc210188585"/>
      <w:bookmarkStart w:id="100" w:name="_Toc210188079"/>
      <w:bookmarkStart w:id="101" w:name="_Toc210188180"/>
      <w:bookmarkStart w:id="102" w:name="_Toc210188279"/>
      <w:bookmarkStart w:id="103" w:name="_Toc210188378"/>
      <w:bookmarkStart w:id="104" w:name="_Toc210188482"/>
      <w:bookmarkStart w:id="105" w:name="_Toc210188586"/>
      <w:bookmarkStart w:id="106" w:name="_Toc210188080"/>
      <w:bookmarkStart w:id="107" w:name="_Toc210188181"/>
      <w:bookmarkStart w:id="108" w:name="_Toc210188280"/>
      <w:bookmarkStart w:id="109" w:name="_Toc210188379"/>
      <w:bookmarkStart w:id="110" w:name="_Toc210188483"/>
      <w:bookmarkStart w:id="111" w:name="_Toc210188587"/>
      <w:bookmarkStart w:id="112" w:name="_Toc210188183"/>
      <w:bookmarkStart w:id="113" w:name="_Toc210188084"/>
      <w:bookmarkStart w:id="114" w:name="_Toc210188185"/>
      <w:bookmarkStart w:id="115" w:name="_Toc210188284"/>
      <w:bookmarkStart w:id="116" w:name="_Toc210188383"/>
      <w:bookmarkStart w:id="117" w:name="_Toc210188487"/>
      <w:bookmarkStart w:id="118" w:name="_Toc210188591"/>
      <w:bookmarkStart w:id="119" w:name="_Toc210188085"/>
      <w:bookmarkStart w:id="120" w:name="_Toc210188186"/>
      <w:bookmarkStart w:id="121" w:name="_Toc210188285"/>
      <w:bookmarkStart w:id="122" w:name="_Toc210188384"/>
      <w:bookmarkStart w:id="123" w:name="_Toc210188488"/>
      <w:bookmarkStart w:id="124" w:name="_Toc210188592"/>
      <w:bookmarkStart w:id="125" w:name="_Toc210188090"/>
      <w:bookmarkStart w:id="126" w:name="_Toc210188191"/>
      <w:bookmarkStart w:id="127" w:name="_Toc210188290"/>
      <w:bookmarkStart w:id="128" w:name="_Toc210188389"/>
      <w:bookmarkStart w:id="129" w:name="_Toc210188493"/>
      <w:bookmarkStart w:id="130" w:name="_Toc210188597"/>
      <w:bookmarkStart w:id="131" w:name="_Toc210188091"/>
      <w:bookmarkStart w:id="132" w:name="_Toc210188192"/>
      <w:bookmarkStart w:id="133" w:name="_Toc210188291"/>
      <w:bookmarkStart w:id="134" w:name="_Toc210188390"/>
      <w:bookmarkStart w:id="135" w:name="_Toc210188494"/>
      <w:bookmarkStart w:id="136" w:name="_Toc210188598"/>
      <w:bookmarkStart w:id="137" w:name="_Toc210188092"/>
      <w:bookmarkStart w:id="138" w:name="_Toc210188193"/>
      <w:bookmarkStart w:id="139" w:name="_Toc210188292"/>
      <w:bookmarkStart w:id="140" w:name="_Toc210188391"/>
      <w:bookmarkStart w:id="141" w:name="_Toc210188495"/>
      <w:bookmarkStart w:id="142" w:name="_Toc210188599"/>
      <w:bookmarkStart w:id="143" w:name="_Toc210188093"/>
      <w:bookmarkStart w:id="144" w:name="_Toc210188194"/>
      <w:bookmarkStart w:id="145" w:name="_Toc210188293"/>
      <w:bookmarkStart w:id="146" w:name="_Toc210188392"/>
      <w:bookmarkStart w:id="147" w:name="_Toc210188496"/>
      <w:bookmarkStart w:id="148" w:name="_Toc210188600"/>
      <w:bookmarkStart w:id="149" w:name="_Toc210188096"/>
      <w:bookmarkStart w:id="150" w:name="_Toc210188197"/>
      <w:bookmarkStart w:id="151" w:name="_Toc210188296"/>
      <w:bookmarkStart w:id="152" w:name="_Toc210188395"/>
      <w:bookmarkStart w:id="153" w:name="_Toc210188499"/>
      <w:bookmarkStart w:id="154" w:name="_Toc210188603"/>
      <w:bookmarkStart w:id="155" w:name="_Toc210188097"/>
      <w:bookmarkStart w:id="156" w:name="_Toc210188198"/>
      <w:bookmarkStart w:id="157" w:name="_Toc210188297"/>
      <w:bookmarkStart w:id="158" w:name="_Toc210188396"/>
      <w:bookmarkStart w:id="159" w:name="_Toc210188500"/>
      <w:bookmarkStart w:id="160" w:name="_Toc210188604"/>
      <w:bookmarkStart w:id="161" w:name="_Toc210188201"/>
      <w:bookmarkStart w:id="162" w:name="_Toc210188101"/>
      <w:bookmarkStart w:id="163" w:name="_Toc210188202"/>
      <w:bookmarkStart w:id="164" w:name="_Toc210188301"/>
      <w:bookmarkStart w:id="165" w:name="_Toc210188400"/>
      <w:bookmarkStart w:id="166" w:name="_Toc210188504"/>
      <w:bookmarkStart w:id="167" w:name="_Toc210188608"/>
      <w:bookmarkStart w:id="168" w:name="_Toc210188643"/>
      <w:bookmarkStart w:id="169" w:name="_Toc210188677"/>
      <w:bookmarkStart w:id="170" w:name="_Toc210188102"/>
      <w:bookmarkStart w:id="171" w:name="_Toc210188203"/>
      <w:bookmarkStart w:id="172" w:name="_Toc210188302"/>
      <w:bookmarkStart w:id="173" w:name="_Toc210188401"/>
      <w:bookmarkStart w:id="174" w:name="_Toc210188505"/>
      <w:bookmarkStart w:id="175" w:name="_Toc210188609"/>
      <w:bookmarkStart w:id="176" w:name="_Toc210188644"/>
      <w:bookmarkStart w:id="177" w:name="_Toc210188678"/>
      <w:bookmarkStart w:id="178" w:name="_Toc210188103"/>
      <w:bookmarkStart w:id="179" w:name="_Toc210188204"/>
      <w:bookmarkStart w:id="180" w:name="_Toc210188303"/>
      <w:bookmarkStart w:id="181" w:name="_Toc210188402"/>
      <w:bookmarkStart w:id="182" w:name="_Toc210188506"/>
      <w:bookmarkStart w:id="183" w:name="_Toc210188610"/>
      <w:bookmarkStart w:id="184" w:name="_Toc210188645"/>
      <w:bookmarkStart w:id="185" w:name="_Toc210188679"/>
      <w:bookmarkStart w:id="186" w:name="_Toc210188104"/>
      <w:bookmarkStart w:id="187" w:name="_Toc210188205"/>
      <w:bookmarkStart w:id="188" w:name="_Toc210188304"/>
      <w:bookmarkStart w:id="189" w:name="_Toc210188403"/>
      <w:bookmarkStart w:id="190" w:name="_Toc210188507"/>
      <w:bookmarkStart w:id="191" w:name="_Toc210188611"/>
      <w:bookmarkStart w:id="192" w:name="_Toc210188646"/>
      <w:bookmarkStart w:id="193" w:name="_Toc21018868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sz w:val="24"/>
          <w:szCs w:val="24"/>
        </w:rPr>
        <w:t xml:space="preserve">For å kunne </w:t>
      </w:r>
      <w:r w:rsidR="00877C1F">
        <w:rPr>
          <w:sz w:val="24"/>
          <w:szCs w:val="24"/>
        </w:rPr>
        <w:t>gjennomføre</w:t>
      </w:r>
      <w:r>
        <w:rPr>
          <w:sz w:val="24"/>
          <w:szCs w:val="24"/>
        </w:rPr>
        <w:t xml:space="preserve"> en </w:t>
      </w:r>
      <w:r w:rsidR="002C5CEF">
        <w:rPr>
          <w:sz w:val="24"/>
          <w:szCs w:val="24"/>
        </w:rPr>
        <w:t xml:space="preserve">god autoriseringsprosess </w:t>
      </w:r>
      <w:r>
        <w:rPr>
          <w:sz w:val="24"/>
          <w:szCs w:val="24"/>
        </w:rPr>
        <w:t>må Toll</w:t>
      </w:r>
      <w:r w:rsidR="00222D42">
        <w:rPr>
          <w:sz w:val="24"/>
          <w:szCs w:val="24"/>
        </w:rPr>
        <w:t>etaten</w:t>
      </w:r>
      <w:r>
        <w:rPr>
          <w:sz w:val="24"/>
          <w:szCs w:val="24"/>
        </w:rPr>
        <w:t xml:space="preserve"> være trygge på at foretaket etterlever de kravene som stilles foretaket, jf</w:t>
      </w:r>
      <w:r w:rsidR="00DD3118">
        <w:rPr>
          <w:sz w:val="24"/>
          <w:szCs w:val="24"/>
        </w:rPr>
        <w:t>.</w:t>
      </w:r>
      <w:r w:rsidR="004169E3">
        <w:rPr>
          <w:sz w:val="24"/>
          <w:szCs w:val="24"/>
        </w:rPr>
        <w:t xml:space="preserve"> </w:t>
      </w:r>
      <w:r w:rsidR="00A74FF0" w:rsidRPr="005E3BB2">
        <w:rPr>
          <w:sz w:val="24"/>
          <w:szCs w:val="24"/>
        </w:rPr>
        <w:t>v</w:t>
      </w:r>
      <w:r w:rsidR="004169E3" w:rsidRPr="005E3BB2">
        <w:rPr>
          <w:sz w:val="24"/>
          <w:szCs w:val="24"/>
        </w:rPr>
        <w:t>areførsel</w:t>
      </w:r>
      <w:r w:rsidR="000042D3" w:rsidRPr="005E3BB2">
        <w:rPr>
          <w:sz w:val="24"/>
          <w:szCs w:val="24"/>
        </w:rPr>
        <w:t>s</w:t>
      </w:r>
      <w:r w:rsidR="004169E3" w:rsidRPr="005E3BB2">
        <w:rPr>
          <w:sz w:val="24"/>
          <w:szCs w:val="24"/>
        </w:rPr>
        <w:t>forskriften</w:t>
      </w:r>
      <w:r w:rsidR="006C7EC7" w:rsidRPr="005E3BB2">
        <w:rPr>
          <w:sz w:val="24"/>
          <w:szCs w:val="24"/>
        </w:rPr>
        <w:t xml:space="preserve"> </w:t>
      </w:r>
      <w:r w:rsidRPr="005E3BB2">
        <w:rPr>
          <w:color w:val="000000"/>
          <w:sz w:val="24"/>
          <w:szCs w:val="24"/>
        </w:rPr>
        <w:t xml:space="preserve">§§ </w:t>
      </w:r>
      <w:r w:rsidR="00DD3118" w:rsidRPr="005E3BB2">
        <w:rPr>
          <w:color w:val="000000"/>
          <w:sz w:val="24"/>
          <w:szCs w:val="24"/>
        </w:rPr>
        <w:t>7-7-1</w:t>
      </w:r>
      <w:r w:rsidRPr="005E3BB2">
        <w:rPr>
          <w:color w:val="000000"/>
          <w:sz w:val="24"/>
          <w:szCs w:val="24"/>
        </w:rPr>
        <w:t xml:space="preserve"> til</w:t>
      </w:r>
      <w:r w:rsidR="00DD3118" w:rsidRPr="005E3BB2">
        <w:rPr>
          <w:color w:val="000000"/>
          <w:sz w:val="24"/>
          <w:szCs w:val="24"/>
        </w:rPr>
        <w:t xml:space="preserve"> 7-7-9</w:t>
      </w:r>
      <w:r w:rsidRPr="005E3BB2">
        <w:rPr>
          <w:color w:val="000000"/>
          <w:sz w:val="24"/>
          <w:szCs w:val="24"/>
        </w:rPr>
        <w:t>.</w:t>
      </w:r>
      <w:r>
        <w:rPr>
          <w:sz w:val="24"/>
          <w:szCs w:val="24"/>
        </w:rPr>
        <w:t xml:space="preserve"> Det søkende foretak må gi tilstrekkelig fullstendig informasjon i egenvurderingen for at Toll</w:t>
      </w:r>
      <w:r w:rsidR="00222D42">
        <w:rPr>
          <w:sz w:val="24"/>
          <w:szCs w:val="24"/>
        </w:rPr>
        <w:t>etaten</w:t>
      </w:r>
      <w:r>
        <w:rPr>
          <w:sz w:val="24"/>
          <w:szCs w:val="24"/>
        </w:rPr>
        <w:t xml:space="preserve"> kan vurdere foretakets etterlevelse. Basert på denne egenvurderingen vil også Toll</w:t>
      </w:r>
      <w:r w:rsidR="00222D42">
        <w:rPr>
          <w:sz w:val="24"/>
          <w:szCs w:val="24"/>
        </w:rPr>
        <w:t>etaten</w:t>
      </w:r>
      <w:r w:rsidR="00F8391D">
        <w:rPr>
          <w:sz w:val="24"/>
          <w:szCs w:val="24"/>
        </w:rPr>
        <w:t xml:space="preserve"> prioritere hvilke områder der det er</w:t>
      </w:r>
      <w:r>
        <w:rPr>
          <w:sz w:val="24"/>
          <w:szCs w:val="24"/>
        </w:rPr>
        <w:t xml:space="preserve"> behov for å gjennomføre en fysisk inspeksjon. </w:t>
      </w:r>
      <w:r w:rsidR="006F1AB6">
        <w:rPr>
          <w:sz w:val="24"/>
          <w:szCs w:val="24"/>
        </w:rPr>
        <w:t>Denne e</w:t>
      </w:r>
      <w:r w:rsidR="00422D2C">
        <w:rPr>
          <w:sz w:val="24"/>
          <w:szCs w:val="24"/>
        </w:rPr>
        <w:t xml:space="preserve">genvurderingen </w:t>
      </w:r>
      <w:r w:rsidR="006F1AB6">
        <w:rPr>
          <w:sz w:val="24"/>
          <w:szCs w:val="24"/>
        </w:rPr>
        <w:t>innbe</w:t>
      </w:r>
      <w:r w:rsidR="00422D2C">
        <w:rPr>
          <w:sz w:val="24"/>
          <w:szCs w:val="24"/>
        </w:rPr>
        <w:t xml:space="preserve">fatter alle </w:t>
      </w:r>
      <w:r w:rsidR="002C5CEF">
        <w:rPr>
          <w:sz w:val="24"/>
          <w:szCs w:val="24"/>
        </w:rPr>
        <w:t>relevante krav</w:t>
      </w:r>
      <w:r w:rsidR="00422D2C">
        <w:rPr>
          <w:sz w:val="24"/>
          <w:szCs w:val="24"/>
        </w:rPr>
        <w:t xml:space="preserve"> og er strukturert </w:t>
      </w:r>
      <w:r w:rsidR="00A346AE">
        <w:rPr>
          <w:sz w:val="24"/>
          <w:szCs w:val="24"/>
        </w:rPr>
        <w:t>i henhold til</w:t>
      </w:r>
      <w:r w:rsidR="006F1AB6">
        <w:rPr>
          <w:sz w:val="24"/>
          <w:szCs w:val="24"/>
        </w:rPr>
        <w:t xml:space="preserve"> </w:t>
      </w:r>
      <w:r w:rsidR="00422D2C">
        <w:rPr>
          <w:sz w:val="24"/>
          <w:szCs w:val="24"/>
        </w:rPr>
        <w:t xml:space="preserve">dokumentet </w:t>
      </w:r>
      <w:r w:rsidR="00877C1F">
        <w:rPr>
          <w:i/>
          <w:sz w:val="24"/>
          <w:szCs w:val="24"/>
        </w:rPr>
        <w:t>Kriterier for AEO-autorisering</w:t>
      </w:r>
      <w:r w:rsidR="002C5CEF">
        <w:rPr>
          <w:sz w:val="24"/>
          <w:szCs w:val="24"/>
        </w:rPr>
        <w:t xml:space="preserve">. Dette er gjort med den hensikt at man </w:t>
      </w:r>
      <w:r w:rsidR="00D013B1">
        <w:rPr>
          <w:sz w:val="24"/>
          <w:szCs w:val="24"/>
        </w:rPr>
        <w:t>skal</w:t>
      </w:r>
      <w:r w:rsidR="00422D2C">
        <w:rPr>
          <w:sz w:val="24"/>
          <w:szCs w:val="24"/>
        </w:rPr>
        <w:t xml:space="preserve"> kunne </w:t>
      </w:r>
      <w:proofErr w:type="spellStart"/>
      <w:r w:rsidR="00422D2C">
        <w:rPr>
          <w:sz w:val="24"/>
          <w:szCs w:val="24"/>
        </w:rPr>
        <w:t>kryssreferere</w:t>
      </w:r>
      <w:proofErr w:type="spellEnd"/>
      <w:r w:rsidR="00422D2C">
        <w:rPr>
          <w:sz w:val="24"/>
          <w:szCs w:val="24"/>
        </w:rPr>
        <w:t xml:space="preserve"> mot kriteriene for å få en bedre forståelse av hvert spørsmål.</w:t>
      </w:r>
      <w:r w:rsidR="009E4ABF">
        <w:rPr>
          <w:sz w:val="24"/>
          <w:szCs w:val="24"/>
        </w:rPr>
        <w:t xml:space="preserve"> </w:t>
      </w:r>
    </w:p>
    <w:p w14:paraId="4E4E7DDC" w14:textId="04234D81" w:rsidR="009F006D" w:rsidRPr="00271A7C" w:rsidRDefault="00354880" w:rsidP="00372C66">
      <w:pPr>
        <w:autoSpaceDE w:val="0"/>
        <w:autoSpaceDN w:val="0"/>
        <w:adjustRightInd w:val="0"/>
        <w:jc w:val="center"/>
        <w:rPr>
          <w:sz w:val="24"/>
          <w:szCs w:val="24"/>
        </w:rPr>
      </w:pPr>
      <w:r>
        <w:rPr>
          <w:noProof/>
        </w:rPr>
        <w:drawing>
          <wp:inline distT="0" distB="0" distL="0" distR="0" wp14:anchorId="1B5E1A87" wp14:editId="1C33A3E5">
            <wp:extent cx="5600700" cy="319087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3190875"/>
                    </a:xfrm>
                    <a:prstGeom prst="rect">
                      <a:avLst/>
                    </a:prstGeom>
                    <a:noFill/>
                    <a:ln>
                      <a:noFill/>
                    </a:ln>
                  </pic:spPr>
                </pic:pic>
              </a:graphicData>
            </a:graphic>
          </wp:inline>
        </w:drawing>
      </w:r>
    </w:p>
    <w:p w14:paraId="343F4AA6" w14:textId="77777777" w:rsidR="00536DFC" w:rsidRDefault="009F006D" w:rsidP="00536DFC">
      <w:pPr>
        <w:jc w:val="both"/>
        <w:rPr>
          <w:sz w:val="24"/>
          <w:szCs w:val="24"/>
        </w:rPr>
      </w:pPr>
      <w:r w:rsidRPr="00F52AD0">
        <w:rPr>
          <w:sz w:val="24"/>
          <w:szCs w:val="24"/>
        </w:rPr>
        <w:t xml:space="preserve">Nyetablerte </w:t>
      </w:r>
      <w:r w:rsidR="002C5CEF">
        <w:rPr>
          <w:sz w:val="24"/>
          <w:szCs w:val="24"/>
        </w:rPr>
        <w:t>foretak</w:t>
      </w:r>
      <w:r w:rsidRPr="00F52AD0">
        <w:rPr>
          <w:sz w:val="24"/>
          <w:szCs w:val="24"/>
        </w:rPr>
        <w:t xml:space="preserve"> har </w:t>
      </w:r>
      <w:r w:rsidR="00D013B1">
        <w:rPr>
          <w:sz w:val="24"/>
          <w:szCs w:val="24"/>
        </w:rPr>
        <w:t xml:space="preserve">naturlig nok </w:t>
      </w:r>
      <w:r w:rsidRPr="00F52AD0">
        <w:rPr>
          <w:sz w:val="24"/>
          <w:szCs w:val="24"/>
        </w:rPr>
        <w:t xml:space="preserve">ikke mulighet til å </w:t>
      </w:r>
      <w:r w:rsidR="006F1AB6">
        <w:rPr>
          <w:sz w:val="24"/>
          <w:szCs w:val="24"/>
        </w:rPr>
        <w:t xml:space="preserve">fremskaffe </w:t>
      </w:r>
      <w:r w:rsidRPr="00F52AD0">
        <w:rPr>
          <w:sz w:val="24"/>
          <w:szCs w:val="24"/>
        </w:rPr>
        <w:t xml:space="preserve">alle </w:t>
      </w:r>
      <w:r w:rsidR="006F1AB6">
        <w:rPr>
          <w:sz w:val="24"/>
          <w:szCs w:val="24"/>
        </w:rPr>
        <w:t xml:space="preserve">historiske </w:t>
      </w:r>
      <w:r w:rsidRPr="00F52AD0">
        <w:rPr>
          <w:sz w:val="24"/>
          <w:szCs w:val="24"/>
        </w:rPr>
        <w:t>opplysninger</w:t>
      </w:r>
      <w:r w:rsidR="002C5CEF">
        <w:rPr>
          <w:sz w:val="24"/>
          <w:szCs w:val="24"/>
        </w:rPr>
        <w:t xml:space="preserve"> som blir etterspurt</w:t>
      </w:r>
      <w:r w:rsidRPr="00F52AD0">
        <w:rPr>
          <w:sz w:val="24"/>
          <w:szCs w:val="24"/>
        </w:rPr>
        <w:t xml:space="preserve">. </w:t>
      </w:r>
      <w:r w:rsidR="00A346AE">
        <w:rPr>
          <w:sz w:val="24"/>
          <w:szCs w:val="24"/>
        </w:rPr>
        <w:t>I slike tilfeller skal foretaket gi informasjon etter beste evne for å gi Toll</w:t>
      </w:r>
      <w:r w:rsidR="00222D42">
        <w:rPr>
          <w:sz w:val="24"/>
          <w:szCs w:val="24"/>
        </w:rPr>
        <w:t>etaten</w:t>
      </w:r>
      <w:r w:rsidR="00A346AE">
        <w:rPr>
          <w:sz w:val="24"/>
          <w:szCs w:val="24"/>
        </w:rPr>
        <w:t xml:space="preserve"> mulighet til å gjøre vurderinger på foretakets etterlevelse av kriteriene.</w:t>
      </w:r>
      <w:r w:rsidR="00372C66">
        <w:rPr>
          <w:sz w:val="24"/>
          <w:szCs w:val="24"/>
        </w:rPr>
        <w:t xml:space="preserve"> </w:t>
      </w:r>
      <w:r w:rsidR="008F4146">
        <w:rPr>
          <w:sz w:val="24"/>
          <w:szCs w:val="24"/>
        </w:rPr>
        <w:t xml:space="preserve">Med hensyn til spørsmålet </w:t>
      </w:r>
      <w:r w:rsidR="00081F3A">
        <w:rPr>
          <w:sz w:val="24"/>
          <w:szCs w:val="24"/>
        </w:rPr>
        <w:t>om hvem som utfører en oppgave for foretaket ønskes enten nav</w:t>
      </w:r>
      <w:r w:rsidR="002F74CB">
        <w:rPr>
          <w:sz w:val="24"/>
          <w:szCs w:val="24"/>
        </w:rPr>
        <w:t xml:space="preserve">n, stilling </w:t>
      </w:r>
      <w:r w:rsidR="00081F3A">
        <w:rPr>
          <w:sz w:val="24"/>
          <w:szCs w:val="24"/>
        </w:rPr>
        <w:t>og kontaktinformasjon</w:t>
      </w:r>
      <w:r w:rsidR="002C5CEF">
        <w:rPr>
          <w:sz w:val="24"/>
          <w:szCs w:val="24"/>
        </w:rPr>
        <w:t xml:space="preserve"> (hvis intern ressurs)</w:t>
      </w:r>
      <w:r w:rsidR="00081F3A">
        <w:rPr>
          <w:sz w:val="24"/>
          <w:szCs w:val="24"/>
        </w:rPr>
        <w:t xml:space="preserve"> eller ansvarlig </w:t>
      </w:r>
      <w:proofErr w:type="spellStart"/>
      <w:r w:rsidR="00081F3A">
        <w:rPr>
          <w:sz w:val="24"/>
          <w:szCs w:val="24"/>
        </w:rPr>
        <w:t>outsourcingspartner</w:t>
      </w:r>
      <w:proofErr w:type="spellEnd"/>
      <w:r w:rsidR="00081F3A">
        <w:rPr>
          <w:sz w:val="24"/>
          <w:szCs w:val="24"/>
        </w:rPr>
        <w:t xml:space="preserve"> med kontaktinformasjon</w:t>
      </w:r>
      <w:r w:rsidR="002F74CB">
        <w:rPr>
          <w:sz w:val="24"/>
          <w:szCs w:val="24"/>
        </w:rPr>
        <w:t xml:space="preserve"> </w:t>
      </w:r>
      <w:r w:rsidR="002C5CEF">
        <w:rPr>
          <w:sz w:val="24"/>
          <w:szCs w:val="24"/>
        </w:rPr>
        <w:t>til</w:t>
      </w:r>
      <w:r w:rsidR="008F4146">
        <w:rPr>
          <w:sz w:val="24"/>
          <w:szCs w:val="24"/>
        </w:rPr>
        <w:t xml:space="preserve"> </w:t>
      </w:r>
      <w:r w:rsidR="002F74CB">
        <w:rPr>
          <w:sz w:val="24"/>
          <w:szCs w:val="24"/>
        </w:rPr>
        <w:t>ansvarlig kontaktperson</w:t>
      </w:r>
      <w:r w:rsidR="00081F3A">
        <w:rPr>
          <w:sz w:val="24"/>
          <w:szCs w:val="24"/>
        </w:rPr>
        <w:t>.</w:t>
      </w:r>
    </w:p>
    <w:p w14:paraId="7B1F8117" w14:textId="77777777" w:rsidR="009F006D" w:rsidRDefault="00536DFC" w:rsidP="008C60A7">
      <w:pPr>
        <w:pStyle w:val="Overskrift2"/>
        <w:numPr>
          <w:ilvl w:val="0"/>
          <w:numId w:val="0"/>
        </w:numPr>
      </w:pPr>
      <w:bookmarkStart w:id="194" w:name="_Toc215888952"/>
      <w:r>
        <w:br w:type="page"/>
      </w:r>
      <w:r w:rsidR="009F006D">
        <w:lastRenderedPageBreak/>
        <w:t>Generell informasjon</w:t>
      </w:r>
      <w:bookmarkEnd w:id="194"/>
    </w:p>
    <w:p w14:paraId="02A857CE" w14:textId="77777777" w:rsidR="009F006D" w:rsidRDefault="009F006D" w:rsidP="009F006D"/>
    <w:p w14:paraId="0F3D2479" w14:textId="0095C92D" w:rsidR="00DE42EC" w:rsidRPr="00D32770" w:rsidRDefault="00DE42EC" w:rsidP="00DE42EC">
      <w:pPr>
        <w:rPr>
          <w:sz w:val="24"/>
          <w:szCs w:val="24"/>
        </w:rPr>
      </w:pPr>
      <w:r>
        <w:rPr>
          <w:sz w:val="24"/>
          <w:szCs w:val="24"/>
        </w:rPr>
        <w:t>Formålet med denne delen av kriteriene er at Toll</w:t>
      </w:r>
      <w:r w:rsidR="00222D42">
        <w:rPr>
          <w:sz w:val="24"/>
          <w:szCs w:val="24"/>
        </w:rPr>
        <w:t>etaten</w:t>
      </w:r>
      <w:r>
        <w:rPr>
          <w:sz w:val="24"/>
          <w:szCs w:val="24"/>
        </w:rPr>
        <w:t xml:space="preserve"> skal få en f</w:t>
      </w:r>
      <w:r w:rsidRPr="00D32770">
        <w:rPr>
          <w:sz w:val="24"/>
          <w:szCs w:val="24"/>
        </w:rPr>
        <w:t xml:space="preserve">orståelse for foretakets generelle virksomhet og </w:t>
      </w:r>
      <w:r>
        <w:rPr>
          <w:sz w:val="24"/>
          <w:szCs w:val="24"/>
        </w:rPr>
        <w:t xml:space="preserve">at foretaket har en </w:t>
      </w:r>
      <w:r w:rsidRPr="00D32770">
        <w:rPr>
          <w:sz w:val="24"/>
          <w:szCs w:val="24"/>
        </w:rPr>
        <w:t xml:space="preserve">akseptabel etterlevelseshistorikk i forhold til </w:t>
      </w:r>
      <w:r w:rsidRPr="005E3BB2">
        <w:rPr>
          <w:sz w:val="24"/>
          <w:szCs w:val="24"/>
        </w:rPr>
        <w:t>skatte-,</w:t>
      </w:r>
      <w:r w:rsidR="002A24CE" w:rsidRPr="005E3BB2">
        <w:rPr>
          <w:sz w:val="24"/>
          <w:szCs w:val="24"/>
        </w:rPr>
        <w:t xml:space="preserve"> vareførsels</w:t>
      </w:r>
      <w:r w:rsidRPr="005E3BB2">
        <w:rPr>
          <w:sz w:val="24"/>
          <w:szCs w:val="24"/>
        </w:rPr>
        <w:t>- og avgifts</w:t>
      </w:r>
      <w:r w:rsidR="00612C74" w:rsidRPr="005E3BB2">
        <w:rPr>
          <w:sz w:val="24"/>
          <w:szCs w:val="24"/>
        </w:rPr>
        <w:t>lovgivningen</w:t>
      </w:r>
      <w:r w:rsidRPr="005E3BB2">
        <w:rPr>
          <w:sz w:val="24"/>
          <w:szCs w:val="24"/>
        </w:rPr>
        <w:t xml:space="preserve">, </w:t>
      </w:r>
      <w:r w:rsidR="00F711E1" w:rsidRPr="005E3BB2">
        <w:rPr>
          <w:sz w:val="24"/>
          <w:szCs w:val="24"/>
        </w:rPr>
        <w:t>som beskrevet i</w:t>
      </w:r>
      <w:r w:rsidR="005E3BB2" w:rsidRPr="005E3BB2">
        <w:rPr>
          <w:sz w:val="24"/>
          <w:szCs w:val="24"/>
        </w:rPr>
        <w:t xml:space="preserve"> </w:t>
      </w:r>
      <w:r w:rsidR="00C40C5B" w:rsidRPr="005E3BB2">
        <w:rPr>
          <w:color w:val="000000"/>
          <w:sz w:val="24"/>
          <w:szCs w:val="24"/>
        </w:rPr>
        <w:t xml:space="preserve">vareførselsforskriftens </w:t>
      </w:r>
      <w:r w:rsidR="005E3BB2" w:rsidRPr="005E3BB2">
        <w:rPr>
          <w:color w:val="000000"/>
          <w:sz w:val="24"/>
          <w:szCs w:val="24"/>
        </w:rPr>
        <w:t xml:space="preserve">§ </w:t>
      </w:r>
      <w:r w:rsidR="00EF56C4" w:rsidRPr="005E3BB2">
        <w:rPr>
          <w:color w:val="000000"/>
          <w:sz w:val="24"/>
          <w:szCs w:val="24"/>
        </w:rPr>
        <w:t>7-7-2</w:t>
      </w:r>
      <w:r w:rsidRPr="005E3BB2">
        <w:rPr>
          <w:color w:val="000000"/>
          <w:sz w:val="24"/>
          <w:szCs w:val="24"/>
        </w:rPr>
        <w:t>.</w:t>
      </w:r>
    </w:p>
    <w:p w14:paraId="37ACF6FF" w14:textId="7840CC7F" w:rsidR="00DE42EC" w:rsidRPr="003B10E0" w:rsidRDefault="00354880" w:rsidP="00DE42EC">
      <w:r w:rsidRPr="00D32770">
        <w:rPr>
          <w:noProof/>
        </w:rPr>
        <mc:AlternateContent>
          <mc:Choice Requires="wps">
            <w:drawing>
              <wp:anchor distT="0" distB="0" distL="114300" distR="114300" simplePos="0" relativeHeight="251649024" behindDoc="0" locked="0" layoutInCell="1" allowOverlap="1" wp14:anchorId="042C7368" wp14:editId="2C5A2915">
                <wp:simplePos x="0" y="0"/>
                <wp:positionH relativeFrom="column">
                  <wp:posOffset>-114300</wp:posOffset>
                </wp:positionH>
                <wp:positionV relativeFrom="paragraph">
                  <wp:posOffset>19050</wp:posOffset>
                </wp:positionV>
                <wp:extent cx="1911350" cy="1838960"/>
                <wp:effectExtent l="0" t="0" r="0" b="0"/>
                <wp:wrapSquare wrapText="bothSides"/>
                <wp:docPr id="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1838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617C1" id="Rectangle 8" o:spid="_x0000_s1026" style="position:absolute;margin-left:-9pt;margin-top:1.5pt;width:150.5pt;height:144.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" stroked="f">
                <w10:wrap type="square"/>
              </v:rect>
            </w:pict>
          </mc:Fallback>
        </mc:AlternateContent>
      </w:r>
      <w:r w:rsidR="00000000">
        <w:rPr>
          <w:noProof/>
        </w:rPr>
        <w:object w:dxaOrig="1440" w:dyaOrig="1440" w14:anchorId="3853F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4.5pt;margin-top:10.8pt;width:108pt;height:162.85pt;z-index:251650048;mso-position-horizontal-relative:text;mso-position-vertical-relative:text">
            <v:imagedata r:id="rId13" o:title=""/>
            <w10:wrap type="square"/>
          </v:shape>
          <o:OLEObject Type="Embed" ProgID="Visio.Drawing.11" ShapeID="_x0000_s1033" DrawAspect="Content" ObjectID="_1732622179" r:id="rId14"/>
        </w:object>
      </w:r>
      <w:r w:rsidR="00DE42EC" w:rsidRPr="00D32770">
        <w:rPr>
          <w:sz w:val="24"/>
          <w:szCs w:val="24"/>
        </w:rPr>
        <w:t>Den generelle informasjonen omfatter informasjon om foretakets forretningsvolum</w:t>
      </w:r>
      <w:r w:rsidR="009E455F">
        <w:rPr>
          <w:sz w:val="24"/>
          <w:szCs w:val="24"/>
        </w:rPr>
        <w:t>-</w:t>
      </w:r>
      <w:r w:rsidR="00DE42EC" w:rsidRPr="00D32770">
        <w:rPr>
          <w:sz w:val="24"/>
          <w:szCs w:val="24"/>
        </w:rPr>
        <w:t xml:space="preserve"> og omfang</w:t>
      </w:r>
      <w:r w:rsidR="00DE42EC">
        <w:rPr>
          <w:sz w:val="24"/>
          <w:szCs w:val="24"/>
        </w:rPr>
        <w:t xml:space="preserve"> </w:t>
      </w:r>
      <w:r w:rsidR="00DE42EC" w:rsidRPr="00D32770">
        <w:rPr>
          <w:sz w:val="24"/>
          <w:szCs w:val="24"/>
        </w:rPr>
        <w:t xml:space="preserve">og en redegjørelse om etterlevelseshistorikken i forhold til </w:t>
      </w:r>
      <w:r w:rsidR="00DE42EC" w:rsidRPr="005E3BB2">
        <w:rPr>
          <w:sz w:val="24"/>
          <w:szCs w:val="24"/>
        </w:rPr>
        <w:t xml:space="preserve">skatte-, </w:t>
      </w:r>
      <w:r w:rsidR="00612C74" w:rsidRPr="005E3BB2">
        <w:rPr>
          <w:sz w:val="24"/>
          <w:szCs w:val="24"/>
        </w:rPr>
        <w:t>vareførsels</w:t>
      </w:r>
      <w:r w:rsidR="00DE42EC" w:rsidRPr="005E3BB2">
        <w:rPr>
          <w:sz w:val="24"/>
          <w:szCs w:val="24"/>
        </w:rPr>
        <w:t>- og avgifts</w:t>
      </w:r>
      <w:r w:rsidR="000C62D8" w:rsidRPr="005E3BB2">
        <w:rPr>
          <w:sz w:val="24"/>
          <w:szCs w:val="24"/>
        </w:rPr>
        <w:t>lovgivningen</w:t>
      </w:r>
      <w:r w:rsidR="00DE42EC" w:rsidRPr="00D32770">
        <w:rPr>
          <w:sz w:val="24"/>
          <w:szCs w:val="24"/>
        </w:rPr>
        <w:t>. Den generelle informasjonen skal hjelpe Toll</w:t>
      </w:r>
      <w:r w:rsidR="00222D42">
        <w:rPr>
          <w:sz w:val="24"/>
          <w:szCs w:val="24"/>
        </w:rPr>
        <w:t>etaten</w:t>
      </w:r>
      <w:r w:rsidR="00DE42EC" w:rsidRPr="00D32770">
        <w:rPr>
          <w:sz w:val="24"/>
          <w:szCs w:val="24"/>
        </w:rPr>
        <w:t xml:space="preserve"> i å danne seg et bilde av foretakets virksomhet og omfang. Dette gir grunnlaget for å vurdere eventuell tilpasning av spesifikke krav i de etterfølgende kontrollområdene. </w:t>
      </w:r>
    </w:p>
    <w:p w14:paraId="018C7898" w14:textId="77777777" w:rsidR="00DE42EC" w:rsidRPr="00D32770" w:rsidRDefault="00DE42EC" w:rsidP="00DE42EC"/>
    <w:p w14:paraId="04FB1E89" w14:textId="77777777" w:rsidR="00DE42EC" w:rsidRDefault="00DE42EC" w:rsidP="00DE42EC">
      <w:pPr>
        <w:rPr>
          <w:sz w:val="24"/>
          <w:szCs w:val="24"/>
        </w:rPr>
      </w:pPr>
      <w:r w:rsidRPr="00D32770">
        <w:rPr>
          <w:sz w:val="24"/>
          <w:szCs w:val="24"/>
        </w:rPr>
        <w:t xml:space="preserve">Foretak med store volumer og høyt aktivitetsnivå vil mulig ha behov for mer sofistikerte tiltak for å opprettholde et akseptabelt sikkerhetsnivå enn mindre virksomheter. Hvilke land foretaket har handel med, og hva slags varer foretaket er i </w:t>
      </w:r>
      <w:proofErr w:type="gramStart"/>
      <w:r w:rsidRPr="00D32770">
        <w:rPr>
          <w:sz w:val="24"/>
          <w:szCs w:val="24"/>
        </w:rPr>
        <w:t>befatning med</w:t>
      </w:r>
      <w:proofErr w:type="gramEnd"/>
      <w:r w:rsidRPr="00D32770">
        <w:rPr>
          <w:sz w:val="24"/>
          <w:szCs w:val="24"/>
        </w:rPr>
        <w:t xml:space="preserve"> spiller også inn på krav til tiltakskvalitet</w:t>
      </w:r>
      <w:r w:rsidR="009E455F">
        <w:rPr>
          <w:sz w:val="24"/>
          <w:szCs w:val="24"/>
        </w:rPr>
        <w:t>- og omfang.</w:t>
      </w:r>
    </w:p>
    <w:p w14:paraId="30CF33E8" w14:textId="77777777" w:rsidR="003A68D0" w:rsidRDefault="003A68D0" w:rsidP="00C361D2">
      <w:pPr>
        <w:pStyle w:val="Overskrift3"/>
        <w:numPr>
          <w:ilvl w:val="0"/>
          <w:numId w:val="0"/>
        </w:numPr>
      </w:pPr>
    </w:p>
    <w:p w14:paraId="18070ADB" w14:textId="77777777" w:rsidR="003A68D0" w:rsidRDefault="003A68D0" w:rsidP="00C361D2">
      <w:pPr>
        <w:pStyle w:val="Overskrift3"/>
        <w:numPr>
          <w:ilvl w:val="0"/>
          <w:numId w:val="0"/>
        </w:numPr>
      </w:pPr>
    </w:p>
    <w:p w14:paraId="61383741" w14:textId="23AE878C" w:rsidR="009F006D" w:rsidRDefault="003F5E86" w:rsidP="00890599">
      <w:pPr>
        <w:pStyle w:val="Overskrift3"/>
        <w:numPr>
          <w:ilvl w:val="1"/>
          <w:numId w:val="4"/>
        </w:numPr>
        <w:ind w:left="703" w:hanging="703"/>
      </w:pPr>
      <w:r>
        <w:br w:type="page"/>
      </w:r>
      <w:r w:rsidR="009F006D">
        <w:lastRenderedPageBreak/>
        <w:t xml:space="preserve">Informasjon om </w:t>
      </w:r>
      <w:r w:rsidR="00F009DE">
        <w:t>foretaket</w:t>
      </w:r>
      <w:r w:rsidR="009F006D">
        <w:t xml:space="preserve"> </w:t>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1125"/>
        <w:gridCol w:w="2499"/>
        <w:gridCol w:w="5312"/>
        <w:gridCol w:w="1875"/>
        <w:gridCol w:w="1875"/>
        <w:gridCol w:w="1875"/>
      </w:tblGrid>
      <w:tr w:rsidR="00B11FCC" w:rsidRPr="00A67237" w14:paraId="51F78EE9" w14:textId="77777777" w:rsidTr="00CE45E7">
        <w:trPr>
          <w:cantSplit/>
          <w:tblHeader/>
        </w:trPr>
        <w:tc>
          <w:tcPr>
            <w:tcW w:w="748" w:type="dxa"/>
            <w:shd w:val="clear" w:color="auto" w:fill="003366"/>
          </w:tcPr>
          <w:p w14:paraId="584E625D" w14:textId="77777777" w:rsidR="00B11FCC" w:rsidRPr="009D1E8A" w:rsidRDefault="00B11FCC" w:rsidP="00117B78">
            <w:pPr>
              <w:rPr>
                <w:b/>
              </w:rPr>
            </w:pPr>
            <w:proofErr w:type="spellStart"/>
            <w:r w:rsidRPr="009D1E8A">
              <w:rPr>
                <w:b/>
              </w:rPr>
              <w:t>Spm</w:t>
            </w:r>
            <w:proofErr w:type="spellEnd"/>
            <w:r w:rsidRPr="009D1E8A">
              <w:rPr>
                <w:b/>
              </w:rPr>
              <w:br/>
            </w:r>
            <w:proofErr w:type="spellStart"/>
            <w:r w:rsidRPr="009D1E8A">
              <w:rPr>
                <w:b/>
              </w:rPr>
              <w:t>nr</w:t>
            </w:r>
            <w:proofErr w:type="spellEnd"/>
          </w:p>
        </w:tc>
        <w:tc>
          <w:tcPr>
            <w:tcW w:w="1125" w:type="dxa"/>
            <w:shd w:val="clear" w:color="auto" w:fill="003366"/>
            <w:vAlign w:val="center"/>
          </w:tcPr>
          <w:p w14:paraId="52206BDE" w14:textId="77777777" w:rsidR="00B11FCC" w:rsidRPr="009D1E8A" w:rsidRDefault="00B11FCC" w:rsidP="00117B78">
            <w:pPr>
              <w:rPr>
                <w:b/>
              </w:rPr>
            </w:pPr>
            <w:r w:rsidRPr="009D1E8A">
              <w:rPr>
                <w:b/>
              </w:rPr>
              <w:t>Ref. kriterier</w:t>
            </w:r>
          </w:p>
        </w:tc>
        <w:tc>
          <w:tcPr>
            <w:tcW w:w="2499" w:type="dxa"/>
            <w:shd w:val="clear" w:color="auto" w:fill="003366"/>
            <w:vAlign w:val="center"/>
          </w:tcPr>
          <w:p w14:paraId="40D6F492" w14:textId="77777777" w:rsidR="00B11FCC" w:rsidRPr="009D1E8A" w:rsidRDefault="00B11FCC" w:rsidP="00117B78">
            <w:pPr>
              <w:rPr>
                <w:b/>
              </w:rPr>
            </w:pPr>
            <w:r w:rsidRPr="009D1E8A">
              <w:rPr>
                <w:b/>
              </w:rPr>
              <w:t>Fokusområde</w:t>
            </w:r>
          </w:p>
        </w:tc>
        <w:tc>
          <w:tcPr>
            <w:tcW w:w="5312" w:type="dxa"/>
            <w:shd w:val="clear" w:color="auto" w:fill="003366"/>
            <w:vAlign w:val="center"/>
          </w:tcPr>
          <w:p w14:paraId="1171657A" w14:textId="77777777" w:rsidR="00B11FCC" w:rsidRPr="009D1E8A" w:rsidRDefault="00B11FCC" w:rsidP="00117B78">
            <w:pPr>
              <w:rPr>
                <w:b/>
              </w:rPr>
            </w:pPr>
            <w:r w:rsidRPr="009D1E8A">
              <w:rPr>
                <w:b/>
              </w:rPr>
              <w:t>Spørsmål</w:t>
            </w:r>
          </w:p>
        </w:tc>
        <w:tc>
          <w:tcPr>
            <w:tcW w:w="5625" w:type="dxa"/>
            <w:gridSpan w:val="3"/>
            <w:tcBorders>
              <w:bottom w:val="single" w:sz="4" w:space="0" w:color="auto"/>
            </w:tcBorders>
            <w:shd w:val="clear" w:color="auto" w:fill="003366"/>
            <w:vAlign w:val="center"/>
          </w:tcPr>
          <w:p w14:paraId="464EA408" w14:textId="77777777" w:rsidR="00B11FCC" w:rsidRPr="009D1E8A" w:rsidRDefault="00B11FCC" w:rsidP="00117B78">
            <w:pPr>
              <w:rPr>
                <w:b/>
              </w:rPr>
            </w:pPr>
            <w:r w:rsidRPr="009D1E8A">
              <w:rPr>
                <w:b/>
              </w:rPr>
              <w:t>Svar</w:t>
            </w:r>
          </w:p>
        </w:tc>
      </w:tr>
      <w:tr w:rsidR="00B11FCC" w:rsidRPr="00A67237" w14:paraId="477160A9" w14:textId="77777777" w:rsidTr="00CE45E7">
        <w:trPr>
          <w:cantSplit/>
          <w:trHeight w:val="87"/>
        </w:trPr>
        <w:tc>
          <w:tcPr>
            <w:tcW w:w="748" w:type="dxa"/>
            <w:vMerge w:val="restart"/>
            <w:shd w:val="clear" w:color="auto" w:fill="auto"/>
          </w:tcPr>
          <w:p w14:paraId="21326FD7" w14:textId="77777777" w:rsidR="00B11FCC" w:rsidRDefault="00B11FCC" w:rsidP="00C80964">
            <w:pPr>
              <w:keepNext/>
            </w:pPr>
            <w:r>
              <w:t>1</w:t>
            </w:r>
          </w:p>
        </w:tc>
        <w:tc>
          <w:tcPr>
            <w:tcW w:w="1125" w:type="dxa"/>
            <w:vMerge w:val="restart"/>
            <w:shd w:val="clear" w:color="auto" w:fill="auto"/>
          </w:tcPr>
          <w:p w14:paraId="26F953DD" w14:textId="77777777" w:rsidR="00B11FCC" w:rsidRPr="002F4013" w:rsidRDefault="00B11FCC" w:rsidP="00C80964">
            <w:pPr>
              <w:keepNext/>
            </w:pPr>
            <w:r w:rsidRPr="002F4013">
              <w:t>1.1.2</w:t>
            </w:r>
          </w:p>
        </w:tc>
        <w:tc>
          <w:tcPr>
            <w:tcW w:w="2499" w:type="dxa"/>
            <w:vMerge w:val="restart"/>
            <w:shd w:val="clear" w:color="auto" w:fill="auto"/>
          </w:tcPr>
          <w:p w14:paraId="46130712" w14:textId="77777777" w:rsidR="00B11FCC" w:rsidRDefault="00B11FCC" w:rsidP="00C80964">
            <w:pPr>
              <w:keepNext/>
            </w:pPr>
            <w:r>
              <w:t>Økonomiske data</w:t>
            </w:r>
          </w:p>
        </w:tc>
        <w:tc>
          <w:tcPr>
            <w:tcW w:w="5312" w:type="dxa"/>
            <w:vMerge w:val="restart"/>
            <w:shd w:val="clear" w:color="auto" w:fill="auto"/>
          </w:tcPr>
          <w:p w14:paraId="630329CF" w14:textId="77777777" w:rsidR="00B11FCC" w:rsidRPr="00A62BAD" w:rsidRDefault="00B11FCC" w:rsidP="00C80964">
            <w:pPr>
              <w:keepNext/>
            </w:pPr>
            <w:r>
              <w:t>Oppgi driftsresultat og omsetning</w:t>
            </w:r>
            <w:r w:rsidRPr="00A67237">
              <w:t xml:space="preserve"> de siste 3 årene</w:t>
            </w:r>
            <w:r>
              <w:t>.</w:t>
            </w:r>
          </w:p>
        </w:tc>
        <w:tc>
          <w:tcPr>
            <w:tcW w:w="1875" w:type="dxa"/>
            <w:tcBorders>
              <w:bottom w:val="single" w:sz="4" w:space="0" w:color="auto"/>
            </w:tcBorders>
            <w:shd w:val="clear" w:color="auto" w:fill="003366"/>
            <w:vAlign w:val="center"/>
          </w:tcPr>
          <w:p w14:paraId="0B67D619" w14:textId="77777777" w:rsidR="00B11FCC" w:rsidRPr="009D1E8A" w:rsidRDefault="00B11FCC" w:rsidP="00C80964">
            <w:pPr>
              <w:keepNext/>
              <w:rPr>
                <w:b/>
              </w:rPr>
            </w:pPr>
            <w:r w:rsidRPr="009D1E8A">
              <w:rPr>
                <w:b/>
              </w:rPr>
              <w:t>År</w:t>
            </w:r>
          </w:p>
        </w:tc>
        <w:tc>
          <w:tcPr>
            <w:tcW w:w="1875" w:type="dxa"/>
            <w:tcBorders>
              <w:bottom w:val="single" w:sz="4" w:space="0" w:color="auto"/>
            </w:tcBorders>
            <w:shd w:val="clear" w:color="auto" w:fill="003366"/>
            <w:vAlign w:val="center"/>
          </w:tcPr>
          <w:p w14:paraId="298D4624" w14:textId="77777777" w:rsidR="00B11FCC" w:rsidRPr="009D1E8A" w:rsidRDefault="00B11FCC" w:rsidP="00C80964">
            <w:pPr>
              <w:keepNext/>
              <w:rPr>
                <w:b/>
              </w:rPr>
            </w:pPr>
            <w:r w:rsidRPr="009D1E8A">
              <w:rPr>
                <w:b/>
              </w:rPr>
              <w:t>Omsetning</w:t>
            </w:r>
          </w:p>
        </w:tc>
        <w:tc>
          <w:tcPr>
            <w:tcW w:w="1875" w:type="dxa"/>
            <w:shd w:val="clear" w:color="auto" w:fill="003366"/>
            <w:vAlign w:val="center"/>
          </w:tcPr>
          <w:p w14:paraId="2BC88A60" w14:textId="77777777" w:rsidR="00B11FCC" w:rsidRPr="009D1E8A" w:rsidRDefault="00B11FCC" w:rsidP="00C80964">
            <w:pPr>
              <w:keepNext/>
              <w:rPr>
                <w:b/>
              </w:rPr>
            </w:pPr>
            <w:r w:rsidRPr="009D1E8A">
              <w:rPr>
                <w:b/>
              </w:rPr>
              <w:t>Driftsresultat før skatt</w:t>
            </w:r>
          </w:p>
        </w:tc>
      </w:tr>
      <w:tr w:rsidR="00B11FCC" w:rsidRPr="00A67237" w14:paraId="1452F422" w14:textId="77777777" w:rsidTr="00CE45E7">
        <w:trPr>
          <w:cantSplit/>
          <w:trHeight w:val="86"/>
        </w:trPr>
        <w:tc>
          <w:tcPr>
            <w:tcW w:w="748" w:type="dxa"/>
            <w:vMerge/>
            <w:shd w:val="clear" w:color="auto" w:fill="auto"/>
          </w:tcPr>
          <w:p w14:paraId="639620CA" w14:textId="77777777" w:rsidR="00B11FCC" w:rsidRDefault="00B11FCC" w:rsidP="00C80964">
            <w:pPr>
              <w:keepNext/>
            </w:pPr>
          </w:p>
        </w:tc>
        <w:tc>
          <w:tcPr>
            <w:tcW w:w="1125" w:type="dxa"/>
            <w:vMerge/>
            <w:shd w:val="clear" w:color="auto" w:fill="auto"/>
          </w:tcPr>
          <w:p w14:paraId="1174C6B8" w14:textId="77777777" w:rsidR="00B11FCC" w:rsidRDefault="00B11FCC" w:rsidP="00C80964">
            <w:pPr>
              <w:keepNext/>
            </w:pPr>
          </w:p>
        </w:tc>
        <w:tc>
          <w:tcPr>
            <w:tcW w:w="2499" w:type="dxa"/>
            <w:vMerge/>
            <w:shd w:val="clear" w:color="auto" w:fill="auto"/>
          </w:tcPr>
          <w:p w14:paraId="47F83272" w14:textId="77777777" w:rsidR="00B11FCC" w:rsidRDefault="00B11FCC" w:rsidP="00C80964">
            <w:pPr>
              <w:keepNext/>
            </w:pPr>
          </w:p>
        </w:tc>
        <w:tc>
          <w:tcPr>
            <w:tcW w:w="5312" w:type="dxa"/>
            <w:vMerge/>
            <w:shd w:val="clear" w:color="auto" w:fill="auto"/>
          </w:tcPr>
          <w:p w14:paraId="17B422B2" w14:textId="77777777" w:rsidR="00B11FCC" w:rsidRDefault="00B11FCC" w:rsidP="00C80964">
            <w:pPr>
              <w:keepNext/>
            </w:pPr>
          </w:p>
        </w:tc>
        <w:tc>
          <w:tcPr>
            <w:tcW w:w="1875" w:type="dxa"/>
            <w:shd w:val="clear" w:color="auto" w:fill="auto"/>
            <w:vAlign w:val="center"/>
          </w:tcPr>
          <w:p w14:paraId="74A3D3FD" w14:textId="77777777" w:rsidR="00B11FCC" w:rsidRPr="00A67237" w:rsidRDefault="00B11FCC" w:rsidP="00C80964">
            <w:pPr>
              <w:keepNext/>
            </w:pPr>
          </w:p>
        </w:tc>
        <w:tc>
          <w:tcPr>
            <w:tcW w:w="1875" w:type="dxa"/>
            <w:shd w:val="clear" w:color="auto" w:fill="auto"/>
            <w:vAlign w:val="center"/>
          </w:tcPr>
          <w:p w14:paraId="4C087C22" w14:textId="77777777" w:rsidR="00B11FCC" w:rsidRPr="00A67237" w:rsidRDefault="00B11FCC" w:rsidP="00C80964">
            <w:pPr>
              <w:keepNext/>
            </w:pPr>
          </w:p>
        </w:tc>
        <w:tc>
          <w:tcPr>
            <w:tcW w:w="1875" w:type="dxa"/>
            <w:shd w:val="clear" w:color="auto" w:fill="auto"/>
          </w:tcPr>
          <w:p w14:paraId="7C8EFB7D" w14:textId="77777777" w:rsidR="00B11FCC" w:rsidRPr="00A67237" w:rsidRDefault="00B11FCC" w:rsidP="00C80964">
            <w:pPr>
              <w:keepNext/>
            </w:pPr>
          </w:p>
        </w:tc>
      </w:tr>
      <w:tr w:rsidR="00B11FCC" w:rsidRPr="00A67237" w14:paraId="6BEF2355" w14:textId="77777777" w:rsidTr="00CE45E7">
        <w:trPr>
          <w:cantSplit/>
          <w:trHeight w:val="86"/>
        </w:trPr>
        <w:tc>
          <w:tcPr>
            <w:tcW w:w="748" w:type="dxa"/>
            <w:vMerge/>
            <w:shd w:val="clear" w:color="auto" w:fill="auto"/>
          </w:tcPr>
          <w:p w14:paraId="4D6C6A6F" w14:textId="77777777" w:rsidR="00B11FCC" w:rsidRDefault="00B11FCC" w:rsidP="00C80964">
            <w:pPr>
              <w:keepNext/>
            </w:pPr>
          </w:p>
        </w:tc>
        <w:tc>
          <w:tcPr>
            <w:tcW w:w="1125" w:type="dxa"/>
            <w:vMerge/>
            <w:shd w:val="clear" w:color="auto" w:fill="auto"/>
          </w:tcPr>
          <w:p w14:paraId="533BF300" w14:textId="77777777" w:rsidR="00B11FCC" w:rsidRDefault="00B11FCC" w:rsidP="00C80964">
            <w:pPr>
              <w:keepNext/>
            </w:pPr>
          </w:p>
        </w:tc>
        <w:tc>
          <w:tcPr>
            <w:tcW w:w="2499" w:type="dxa"/>
            <w:vMerge/>
            <w:shd w:val="clear" w:color="auto" w:fill="auto"/>
          </w:tcPr>
          <w:p w14:paraId="3DE61633" w14:textId="77777777" w:rsidR="00B11FCC" w:rsidRDefault="00B11FCC" w:rsidP="00C80964">
            <w:pPr>
              <w:keepNext/>
            </w:pPr>
          </w:p>
        </w:tc>
        <w:tc>
          <w:tcPr>
            <w:tcW w:w="5312" w:type="dxa"/>
            <w:vMerge/>
            <w:shd w:val="clear" w:color="auto" w:fill="auto"/>
          </w:tcPr>
          <w:p w14:paraId="3EEE7C24" w14:textId="77777777" w:rsidR="00B11FCC" w:rsidRDefault="00B11FCC" w:rsidP="00C80964">
            <w:pPr>
              <w:keepNext/>
            </w:pPr>
          </w:p>
        </w:tc>
        <w:tc>
          <w:tcPr>
            <w:tcW w:w="1875" w:type="dxa"/>
            <w:shd w:val="clear" w:color="auto" w:fill="auto"/>
            <w:vAlign w:val="center"/>
          </w:tcPr>
          <w:p w14:paraId="5E1D5435" w14:textId="77777777" w:rsidR="00B11FCC" w:rsidRPr="00A67237" w:rsidRDefault="00B11FCC" w:rsidP="00C80964">
            <w:pPr>
              <w:keepNext/>
            </w:pPr>
          </w:p>
        </w:tc>
        <w:tc>
          <w:tcPr>
            <w:tcW w:w="1875" w:type="dxa"/>
            <w:shd w:val="clear" w:color="auto" w:fill="auto"/>
            <w:vAlign w:val="center"/>
          </w:tcPr>
          <w:p w14:paraId="26345B02" w14:textId="77777777" w:rsidR="00B11FCC" w:rsidRPr="00A67237" w:rsidRDefault="00B11FCC" w:rsidP="00C80964">
            <w:pPr>
              <w:keepNext/>
            </w:pPr>
          </w:p>
        </w:tc>
        <w:tc>
          <w:tcPr>
            <w:tcW w:w="1875" w:type="dxa"/>
            <w:shd w:val="clear" w:color="auto" w:fill="auto"/>
          </w:tcPr>
          <w:p w14:paraId="419428D4" w14:textId="77777777" w:rsidR="00B11FCC" w:rsidRPr="00A67237" w:rsidRDefault="00B11FCC" w:rsidP="00C80964">
            <w:pPr>
              <w:keepNext/>
            </w:pPr>
          </w:p>
        </w:tc>
      </w:tr>
      <w:tr w:rsidR="00B11FCC" w:rsidRPr="00A67237" w14:paraId="12F745E8" w14:textId="77777777" w:rsidTr="00CE45E7">
        <w:trPr>
          <w:cantSplit/>
          <w:trHeight w:val="86"/>
        </w:trPr>
        <w:tc>
          <w:tcPr>
            <w:tcW w:w="748" w:type="dxa"/>
            <w:vMerge/>
            <w:shd w:val="clear" w:color="auto" w:fill="auto"/>
          </w:tcPr>
          <w:p w14:paraId="502B574F" w14:textId="77777777" w:rsidR="00B11FCC" w:rsidRDefault="00B11FCC" w:rsidP="00117B78"/>
        </w:tc>
        <w:tc>
          <w:tcPr>
            <w:tcW w:w="1125" w:type="dxa"/>
            <w:vMerge/>
            <w:shd w:val="clear" w:color="auto" w:fill="auto"/>
          </w:tcPr>
          <w:p w14:paraId="29C14D0A" w14:textId="77777777" w:rsidR="00B11FCC" w:rsidRDefault="00B11FCC" w:rsidP="00117B78"/>
        </w:tc>
        <w:tc>
          <w:tcPr>
            <w:tcW w:w="2499" w:type="dxa"/>
            <w:vMerge/>
            <w:shd w:val="clear" w:color="auto" w:fill="auto"/>
          </w:tcPr>
          <w:p w14:paraId="77B53C37" w14:textId="77777777" w:rsidR="00B11FCC" w:rsidRDefault="00B11FCC" w:rsidP="00117B78"/>
        </w:tc>
        <w:tc>
          <w:tcPr>
            <w:tcW w:w="5312" w:type="dxa"/>
            <w:vMerge/>
            <w:shd w:val="clear" w:color="auto" w:fill="auto"/>
          </w:tcPr>
          <w:p w14:paraId="7ED40409" w14:textId="77777777" w:rsidR="00B11FCC" w:rsidRDefault="00B11FCC" w:rsidP="00117B78"/>
        </w:tc>
        <w:tc>
          <w:tcPr>
            <w:tcW w:w="1875" w:type="dxa"/>
            <w:tcBorders>
              <w:bottom w:val="single" w:sz="4" w:space="0" w:color="auto"/>
            </w:tcBorders>
            <w:shd w:val="clear" w:color="auto" w:fill="auto"/>
            <w:vAlign w:val="center"/>
          </w:tcPr>
          <w:p w14:paraId="26ABC96D" w14:textId="77777777" w:rsidR="00B11FCC" w:rsidRPr="00A67237" w:rsidRDefault="00B11FCC" w:rsidP="00117B78"/>
        </w:tc>
        <w:tc>
          <w:tcPr>
            <w:tcW w:w="1875" w:type="dxa"/>
            <w:tcBorders>
              <w:bottom w:val="single" w:sz="4" w:space="0" w:color="auto"/>
            </w:tcBorders>
            <w:shd w:val="clear" w:color="auto" w:fill="auto"/>
            <w:vAlign w:val="center"/>
          </w:tcPr>
          <w:p w14:paraId="275B33B0" w14:textId="77777777" w:rsidR="00B11FCC" w:rsidRPr="00A67237" w:rsidRDefault="00B11FCC" w:rsidP="00117B78"/>
        </w:tc>
        <w:tc>
          <w:tcPr>
            <w:tcW w:w="1875" w:type="dxa"/>
            <w:tcBorders>
              <w:bottom w:val="single" w:sz="4" w:space="0" w:color="auto"/>
            </w:tcBorders>
            <w:shd w:val="clear" w:color="auto" w:fill="auto"/>
          </w:tcPr>
          <w:p w14:paraId="70DABFA6" w14:textId="77777777" w:rsidR="00B11FCC" w:rsidRPr="00A67237" w:rsidRDefault="00B11FCC" w:rsidP="00117B78"/>
        </w:tc>
      </w:tr>
      <w:tr w:rsidR="00B11FCC" w:rsidRPr="00A67237" w14:paraId="3AA414C8" w14:textId="77777777" w:rsidTr="00CE45E7">
        <w:trPr>
          <w:cantSplit/>
          <w:trHeight w:val="213"/>
        </w:trPr>
        <w:tc>
          <w:tcPr>
            <w:tcW w:w="748" w:type="dxa"/>
            <w:vMerge w:val="restart"/>
            <w:shd w:val="clear" w:color="auto" w:fill="auto"/>
          </w:tcPr>
          <w:p w14:paraId="11CC21FF" w14:textId="77777777" w:rsidR="00B11FCC" w:rsidRDefault="00B11FCC" w:rsidP="00C80964">
            <w:pPr>
              <w:keepNext/>
            </w:pPr>
            <w:r>
              <w:br w:type="page"/>
              <w:t>2</w:t>
            </w:r>
          </w:p>
        </w:tc>
        <w:tc>
          <w:tcPr>
            <w:tcW w:w="1125" w:type="dxa"/>
            <w:vMerge w:val="restart"/>
            <w:shd w:val="clear" w:color="auto" w:fill="auto"/>
          </w:tcPr>
          <w:p w14:paraId="5F40F20D" w14:textId="77777777" w:rsidR="00B11FCC" w:rsidRDefault="00B11FCC" w:rsidP="00C80964">
            <w:pPr>
              <w:keepNext/>
            </w:pPr>
            <w:r w:rsidRPr="002F4013">
              <w:t>1.1.2</w:t>
            </w:r>
          </w:p>
        </w:tc>
        <w:tc>
          <w:tcPr>
            <w:tcW w:w="2499" w:type="dxa"/>
            <w:vMerge w:val="restart"/>
            <w:shd w:val="clear" w:color="auto" w:fill="auto"/>
          </w:tcPr>
          <w:p w14:paraId="5992C253" w14:textId="77777777" w:rsidR="00B11FCC" w:rsidRDefault="00B11FCC" w:rsidP="00C80964">
            <w:pPr>
              <w:keepNext/>
            </w:pPr>
            <w:r>
              <w:t>Lagerområde</w:t>
            </w:r>
          </w:p>
        </w:tc>
        <w:tc>
          <w:tcPr>
            <w:tcW w:w="5312" w:type="dxa"/>
            <w:vMerge w:val="restart"/>
            <w:shd w:val="clear" w:color="auto" w:fill="auto"/>
          </w:tcPr>
          <w:p w14:paraId="6E35CFAD" w14:textId="77777777" w:rsidR="00B11FCC" w:rsidRDefault="00B11FCC" w:rsidP="00C80964">
            <w:pPr>
              <w:keepNext/>
            </w:pPr>
            <w:r>
              <w:t>Oppgi k</w:t>
            </w:r>
            <w:r w:rsidRPr="00A67237">
              <w:t>apasitet (</w:t>
            </w:r>
            <w:r>
              <w:t xml:space="preserve">i </w:t>
            </w:r>
            <w:r w:rsidRPr="00A67237">
              <w:t>kv</w:t>
            </w:r>
            <w:r>
              <w:t>adratmeter eller kubikkmeter) på lagerområdet. Spesifiser type lager (f.eks. tollager A/B/C/D, UTB-lager, ferdigvarelager, råvarelager).</w:t>
            </w:r>
          </w:p>
          <w:p w14:paraId="216D24C6" w14:textId="77777777" w:rsidR="00B11FCC" w:rsidRPr="00A62BAD" w:rsidRDefault="00B11FCC" w:rsidP="00C80964">
            <w:pPr>
              <w:keepNext/>
            </w:pPr>
          </w:p>
        </w:tc>
        <w:tc>
          <w:tcPr>
            <w:tcW w:w="1875" w:type="dxa"/>
            <w:shd w:val="clear" w:color="auto" w:fill="003366"/>
          </w:tcPr>
          <w:p w14:paraId="73287C65" w14:textId="77777777" w:rsidR="00B11FCC" w:rsidRPr="009D1E8A" w:rsidRDefault="00B11FCC" w:rsidP="00C80964">
            <w:pPr>
              <w:keepNext/>
              <w:rPr>
                <w:b/>
              </w:rPr>
            </w:pPr>
            <w:r w:rsidRPr="009D1E8A">
              <w:rPr>
                <w:b/>
              </w:rPr>
              <w:t>Lagertype</w:t>
            </w:r>
          </w:p>
        </w:tc>
        <w:tc>
          <w:tcPr>
            <w:tcW w:w="1875" w:type="dxa"/>
            <w:shd w:val="clear" w:color="auto" w:fill="003366"/>
          </w:tcPr>
          <w:p w14:paraId="73391EEE" w14:textId="77777777" w:rsidR="00B11FCC" w:rsidRPr="009D1E8A" w:rsidRDefault="00B11FCC" w:rsidP="00C80964">
            <w:pPr>
              <w:keepNext/>
              <w:rPr>
                <w:b/>
              </w:rPr>
            </w:pPr>
            <w:r w:rsidRPr="009D1E8A">
              <w:rPr>
                <w:b/>
              </w:rPr>
              <w:t>Kapasitet</w:t>
            </w:r>
          </w:p>
        </w:tc>
        <w:tc>
          <w:tcPr>
            <w:tcW w:w="1875" w:type="dxa"/>
            <w:shd w:val="clear" w:color="auto" w:fill="003366"/>
          </w:tcPr>
          <w:p w14:paraId="7164948F" w14:textId="77777777" w:rsidR="00B11FCC" w:rsidRPr="009D1E8A" w:rsidRDefault="00B11FCC" w:rsidP="00C80964">
            <w:pPr>
              <w:keepNext/>
              <w:rPr>
                <w:b/>
              </w:rPr>
            </w:pPr>
            <w:r w:rsidRPr="009D1E8A">
              <w:rPr>
                <w:b/>
              </w:rPr>
              <w:t>Geografisk beliggenhet</w:t>
            </w:r>
          </w:p>
        </w:tc>
      </w:tr>
      <w:tr w:rsidR="00B11FCC" w:rsidRPr="00A67237" w14:paraId="059EDA80" w14:textId="77777777" w:rsidTr="00CE45E7">
        <w:trPr>
          <w:cantSplit/>
          <w:trHeight w:val="212"/>
        </w:trPr>
        <w:tc>
          <w:tcPr>
            <w:tcW w:w="748" w:type="dxa"/>
            <w:vMerge/>
            <w:shd w:val="clear" w:color="auto" w:fill="auto"/>
          </w:tcPr>
          <w:p w14:paraId="43BE069C" w14:textId="77777777" w:rsidR="00B11FCC" w:rsidRDefault="00B11FCC" w:rsidP="00C80964">
            <w:pPr>
              <w:keepNext/>
            </w:pPr>
          </w:p>
        </w:tc>
        <w:tc>
          <w:tcPr>
            <w:tcW w:w="1125" w:type="dxa"/>
            <w:vMerge/>
            <w:shd w:val="clear" w:color="auto" w:fill="auto"/>
          </w:tcPr>
          <w:p w14:paraId="6C107339" w14:textId="77777777" w:rsidR="00B11FCC" w:rsidRPr="002F4013" w:rsidRDefault="00B11FCC" w:rsidP="00C80964">
            <w:pPr>
              <w:keepNext/>
            </w:pPr>
          </w:p>
        </w:tc>
        <w:tc>
          <w:tcPr>
            <w:tcW w:w="2499" w:type="dxa"/>
            <w:vMerge/>
            <w:shd w:val="clear" w:color="auto" w:fill="auto"/>
          </w:tcPr>
          <w:p w14:paraId="4E2148C4" w14:textId="77777777" w:rsidR="00B11FCC" w:rsidRDefault="00B11FCC" w:rsidP="00C80964">
            <w:pPr>
              <w:keepNext/>
            </w:pPr>
          </w:p>
        </w:tc>
        <w:tc>
          <w:tcPr>
            <w:tcW w:w="5312" w:type="dxa"/>
            <w:vMerge/>
            <w:shd w:val="clear" w:color="auto" w:fill="auto"/>
          </w:tcPr>
          <w:p w14:paraId="6DF1792B" w14:textId="77777777" w:rsidR="00B11FCC" w:rsidRDefault="00B11FCC" w:rsidP="00C80964">
            <w:pPr>
              <w:keepNext/>
            </w:pPr>
          </w:p>
        </w:tc>
        <w:tc>
          <w:tcPr>
            <w:tcW w:w="1875" w:type="dxa"/>
            <w:shd w:val="clear" w:color="auto" w:fill="auto"/>
          </w:tcPr>
          <w:p w14:paraId="63C24B06" w14:textId="77777777" w:rsidR="00B11FCC" w:rsidRPr="00A67237" w:rsidRDefault="00B11FCC" w:rsidP="00C80964">
            <w:pPr>
              <w:keepNext/>
            </w:pPr>
          </w:p>
        </w:tc>
        <w:tc>
          <w:tcPr>
            <w:tcW w:w="1875" w:type="dxa"/>
            <w:shd w:val="clear" w:color="auto" w:fill="auto"/>
          </w:tcPr>
          <w:p w14:paraId="2FC50E4E" w14:textId="77777777" w:rsidR="00B11FCC" w:rsidRPr="00A67237" w:rsidRDefault="00B11FCC" w:rsidP="00C80964">
            <w:pPr>
              <w:keepNext/>
            </w:pPr>
          </w:p>
        </w:tc>
        <w:tc>
          <w:tcPr>
            <w:tcW w:w="1875" w:type="dxa"/>
            <w:shd w:val="clear" w:color="auto" w:fill="auto"/>
          </w:tcPr>
          <w:p w14:paraId="35C29A1B" w14:textId="77777777" w:rsidR="00B11FCC" w:rsidRPr="00A67237" w:rsidRDefault="00B11FCC" w:rsidP="00C80964">
            <w:pPr>
              <w:keepNext/>
            </w:pPr>
          </w:p>
        </w:tc>
      </w:tr>
      <w:tr w:rsidR="00B11FCC" w:rsidRPr="00A67237" w14:paraId="2D649024" w14:textId="77777777" w:rsidTr="00CE45E7">
        <w:trPr>
          <w:cantSplit/>
          <w:trHeight w:val="212"/>
        </w:trPr>
        <w:tc>
          <w:tcPr>
            <w:tcW w:w="748" w:type="dxa"/>
            <w:vMerge/>
            <w:shd w:val="clear" w:color="auto" w:fill="auto"/>
          </w:tcPr>
          <w:p w14:paraId="3A310810" w14:textId="77777777" w:rsidR="00B11FCC" w:rsidRDefault="00B11FCC" w:rsidP="00C80964">
            <w:pPr>
              <w:keepNext/>
            </w:pPr>
          </w:p>
        </w:tc>
        <w:tc>
          <w:tcPr>
            <w:tcW w:w="1125" w:type="dxa"/>
            <w:vMerge/>
            <w:shd w:val="clear" w:color="auto" w:fill="auto"/>
          </w:tcPr>
          <w:p w14:paraId="060F240F" w14:textId="77777777" w:rsidR="00B11FCC" w:rsidRPr="002F4013" w:rsidRDefault="00B11FCC" w:rsidP="00C80964">
            <w:pPr>
              <w:keepNext/>
            </w:pPr>
          </w:p>
        </w:tc>
        <w:tc>
          <w:tcPr>
            <w:tcW w:w="2499" w:type="dxa"/>
            <w:vMerge/>
            <w:shd w:val="clear" w:color="auto" w:fill="auto"/>
          </w:tcPr>
          <w:p w14:paraId="0DE7098D" w14:textId="77777777" w:rsidR="00B11FCC" w:rsidRDefault="00B11FCC" w:rsidP="00C80964">
            <w:pPr>
              <w:keepNext/>
            </w:pPr>
          </w:p>
        </w:tc>
        <w:tc>
          <w:tcPr>
            <w:tcW w:w="5312" w:type="dxa"/>
            <w:vMerge/>
            <w:shd w:val="clear" w:color="auto" w:fill="auto"/>
          </w:tcPr>
          <w:p w14:paraId="73661F3E" w14:textId="77777777" w:rsidR="00B11FCC" w:rsidRDefault="00B11FCC" w:rsidP="00C80964">
            <w:pPr>
              <w:keepNext/>
            </w:pPr>
          </w:p>
        </w:tc>
        <w:tc>
          <w:tcPr>
            <w:tcW w:w="1875" w:type="dxa"/>
            <w:shd w:val="clear" w:color="auto" w:fill="auto"/>
          </w:tcPr>
          <w:p w14:paraId="2FC97021" w14:textId="77777777" w:rsidR="00B11FCC" w:rsidRPr="00A67237" w:rsidRDefault="00B11FCC" w:rsidP="00C80964">
            <w:pPr>
              <w:keepNext/>
            </w:pPr>
          </w:p>
        </w:tc>
        <w:tc>
          <w:tcPr>
            <w:tcW w:w="1875" w:type="dxa"/>
            <w:shd w:val="clear" w:color="auto" w:fill="auto"/>
          </w:tcPr>
          <w:p w14:paraId="5DDF7D53" w14:textId="77777777" w:rsidR="00B11FCC" w:rsidRPr="00A67237" w:rsidRDefault="00B11FCC" w:rsidP="00C80964">
            <w:pPr>
              <w:keepNext/>
            </w:pPr>
          </w:p>
        </w:tc>
        <w:tc>
          <w:tcPr>
            <w:tcW w:w="1875" w:type="dxa"/>
            <w:shd w:val="clear" w:color="auto" w:fill="auto"/>
          </w:tcPr>
          <w:p w14:paraId="61D7C319" w14:textId="77777777" w:rsidR="00B11FCC" w:rsidRPr="00A67237" w:rsidRDefault="00B11FCC" w:rsidP="00C80964">
            <w:pPr>
              <w:keepNext/>
            </w:pPr>
          </w:p>
        </w:tc>
      </w:tr>
      <w:tr w:rsidR="00B11FCC" w:rsidRPr="00A67237" w14:paraId="2EFBF3A7" w14:textId="77777777" w:rsidTr="00CE45E7">
        <w:trPr>
          <w:cantSplit/>
          <w:trHeight w:val="212"/>
        </w:trPr>
        <w:tc>
          <w:tcPr>
            <w:tcW w:w="748" w:type="dxa"/>
            <w:vMerge/>
            <w:shd w:val="clear" w:color="auto" w:fill="auto"/>
          </w:tcPr>
          <w:p w14:paraId="05FA8ACD" w14:textId="77777777" w:rsidR="00B11FCC" w:rsidRDefault="00B11FCC" w:rsidP="00C80964">
            <w:pPr>
              <w:keepNext/>
            </w:pPr>
          </w:p>
        </w:tc>
        <w:tc>
          <w:tcPr>
            <w:tcW w:w="1125" w:type="dxa"/>
            <w:vMerge/>
            <w:shd w:val="clear" w:color="auto" w:fill="auto"/>
          </w:tcPr>
          <w:p w14:paraId="77AB8627" w14:textId="77777777" w:rsidR="00B11FCC" w:rsidRPr="002F4013" w:rsidRDefault="00B11FCC" w:rsidP="00C80964">
            <w:pPr>
              <w:keepNext/>
            </w:pPr>
          </w:p>
        </w:tc>
        <w:tc>
          <w:tcPr>
            <w:tcW w:w="2499" w:type="dxa"/>
            <w:vMerge/>
            <w:shd w:val="clear" w:color="auto" w:fill="auto"/>
          </w:tcPr>
          <w:p w14:paraId="0A468267" w14:textId="77777777" w:rsidR="00B11FCC" w:rsidRDefault="00B11FCC" w:rsidP="00C80964">
            <w:pPr>
              <w:keepNext/>
            </w:pPr>
          </w:p>
        </w:tc>
        <w:tc>
          <w:tcPr>
            <w:tcW w:w="5312" w:type="dxa"/>
            <w:vMerge/>
            <w:shd w:val="clear" w:color="auto" w:fill="auto"/>
          </w:tcPr>
          <w:p w14:paraId="4E056330" w14:textId="77777777" w:rsidR="00B11FCC" w:rsidRDefault="00B11FCC" w:rsidP="00C80964">
            <w:pPr>
              <w:keepNext/>
            </w:pPr>
          </w:p>
        </w:tc>
        <w:tc>
          <w:tcPr>
            <w:tcW w:w="1875" w:type="dxa"/>
            <w:shd w:val="clear" w:color="auto" w:fill="auto"/>
          </w:tcPr>
          <w:p w14:paraId="3FBB0400" w14:textId="77777777" w:rsidR="00B11FCC" w:rsidRPr="00A67237" w:rsidRDefault="00B11FCC" w:rsidP="00C80964">
            <w:pPr>
              <w:keepNext/>
            </w:pPr>
          </w:p>
        </w:tc>
        <w:tc>
          <w:tcPr>
            <w:tcW w:w="1875" w:type="dxa"/>
            <w:shd w:val="clear" w:color="auto" w:fill="auto"/>
          </w:tcPr>
          <w:p w14:paraId="04954C7F" w14:textId="77777777" w:rsidR="00B11FCC" w:rsidRPr="00A67237" w:rsidRDefault="00B11FCC" w:rsidP="00C80964">
            <w:pPr>
              <w:keepNext/>
            </w:pPr>
          </w:p>
        </w:tc>
        <w:tc>
          <w:tcPr>
            <w:tcW w:w="1875" w:type="dxa"/>
            <w:shd w:val="clear" w:color="auto" w:fill="auto"/>
          </w:tcPr>
          <w:p w14:paraId="6EA4451A" w14:textId="77777777" w:rsidR="00B11FCC" w:rsidRPr="00A67237" w:rsidRDefault="00B11FCC" w:rsidP="00C80964">
            <w:pPr>
              <w:keepNext/>
            </w:pPr>
          </w:p>
        </w:tc>
      </w:tr>
      <w:tr w:rsidR="00B11FCC" w:rsidRPr="00A67237" w14:paraId="68DEB7E8" w14:textId="77777777" w:rsidTr="00CE45E7">
        <w:trPr>
          <w:cantSplit/>
          <w:trHeight w:val="212"/>
        </w:trPr>
        <w:tc>
          <w:tcPr>
            <w:tcW w:w="748" w:type="dxa"/>
            <w:vMerge/>
            <w:shd w:val="clear" w:color="auto" w:fill="auto"/>
          </w:tcPr>
          <w:p w14:paraId="12BF153A" w14:textId="77777777" w:rsidR="00B11FCC" w:rsidRDefault="00B11FCC" w:rsidP="00C80964">
            <w:pPr>
              <w:keepNext/>
            </w:pPr>
          </w:p>
        </w:tc>
        <w:tc>
          <w:tcPr>
            <w:tcW w:w="1125" w:type="dxa"/>
            <w:vMerge/>
            <w:shd w:val="clear" w:color="auto" w:fill="auto"/>
          </w:tcPr>
          <w:p w14:paraId="479E1774" w14:textId="77777777" w:rsidR="00B11FCC" w:rsidRPr="002F4013" w:rsidRDefault="00B11FCC" w:rsidP="00C80964">
            <w:pPr>
              <w:keepNext/>
            </w:pPr>
          </w:p>
        </w:tc>
        <w:tc>
          <w:tcPr>
            <w:tcW w:w="2499" w:type="dxa"/>
            <w:vMerge/>
            <w:shd w:val="clear" w:color="auto" w:fill="auto"/>
          </w:tcPr>
          <w:p w14:paraId="16F69EA0" w14:textId="77777777" w:rsidR="00B11FCC" w:rsidRDefault="00B11FCC" w:rsidP="00C80964">
            <w:pPr>
              <w:keepNext/>
            </w:pPr>
          </w:p>
        </w:tc>
        <w:tc>
          <w:tcPr>
            <w:tcW w:w="5312" w:type="dxa"/>
            <w:vMerge/>
            <w:shd w:val="clear" w:color="auto" w:fill="auto"/>
          </w:tcPr>
          <w:p w14:paraId="0E301FAB" w14:textId="77777777" w:rsidR="00B11FCC" w:rsidRDefault="00B11FCC" w:rsidP="00C80964">
            <w:pPr>
              <w:keepNext/>
            </w:pPr>
          </w:p>
        </w:tc>
        <w:tc>
          <w:tcPr>
            <w:tcW w:w="1875" w:type="dxa"/>
            <w:shd w:val="clear" w:color="auto" w:fill="auto"/>
          </w:tcPr>
          <w:p w14:paraId="673B97CB" w14:textId="77777777" w:rsidR="00B11FCC" w:rsidRPr="00A67237" w:rsidRDefault="00B11FCC" w:rsidP="00C80964">
            <w:pPr>
              <w:keepNext/>
            </w:pPr>
          </w:p>
        </w:tc>
        <w:tc>
          <w:tcPr>
            <w:tcW w:w="1875" w:type="dxa"/>
            <w:shd w:val="clear" w:color="auto" w:fill="auto"/>
          </w:tcPr>
          <w:p w14:paraId="743B3B2F" w14:textId="77777777" w:rsidR="00B11FCC" w:rsidRPr="00A67237" w:rsidRDefault="00B11FCC" w:rsidP="00C80964">
            <w:pPr>
              <w:keepNext/>
            </w:pPr>
          </w:p>
        </w:tc>
        <w:tc>
          <w:tcPr>
            <w:tcW w:w="1875" w:type="dxa"/>
            <w:shd w:val="clear" w:color="auto" w:fill="auto"/>
          </w:tcPr>
          <w:p w14:paraId="1F5A5E41" w14:textId="77777777" w:rsidR="00B11FCC" w:rsidRPr="00A67237" w:rsidRDefault="00B11FCC" w:rsidP="00C80964">
            <w:pPr>
              <w:keepNext/>
            </w:pPr>
          </w:p>
        </w:tc>
      </w:tr>
      <w:tr w:rsidR="00B11FCC" w:rsidRPr="00A67237" w14:paraId="30735D57" w14:textId="77777777" w:rsidTr="00CE45E7">
        <w:trPr>
          <w:cantSplit/>
          <w:trHeight w:val="212"/>
        </w:trPr>
        <w:tc>
          <w:tcPr>
            <w:tcW w:w="748" w:type="dxa"/>
            <w:vMerge/>
            <w:shd w:val="clear" w:color="auto" w:fill="auto"/>
          </w:tcPr>
          <w:p w14:paraId="43422662" w14:textId="77777777" w:rsidR="00B11FCC" w:rsidRDefault="00B11FCC" w:rsidP="00117B78"/>
        </w:tc>
        <w:tc>
          <w:tcPr>
            <w:tcW w:w="1125" w:type="dxa"/>
            <w:vMerge/>
            <w:shd w:val="clear" w:color="auto" w:fill="auto"/>
          </w:tcPr>
          <w:p w14:paraId="5BC7550B" w14:textId="77777777" w:rsidR="00B11FCC" w:rsidRPr="002F4013" w:rsidRDefault="00B11FCC" w:rsidP="00117B78"/>
        </w:tc>
        <w:tc>
          <w:tcPr>
            <w:tcW w:w="2499" w:type="dxa"/>
            <w:vMerge/>
            <w:shd w:val="clear" w:color="auto" w:fill="auto"/>
          </w:tcPr>
          <w:p w14:paraId="09165FDD" w14:textId="77777777" w:rsidR="00B11FCC" w:rsidRDefault="00B11FCC" w:rsidP="00117B78"/>
        </w:tc>
        <w:tc>
          <w:tcPr>
            <w:tcW w:w="5312" w:type="dxa"/>
            <w:vMerge/>
            <w:shd w:val="clear" w:color="auto" w:fill="auto"/>
          </w:tcPr>
          <w:p w14:paraId="3A686519" w14:textId="77777777" w:rsidR="00B11FCC" w:rsidRDefault="00B11FCC" w:rsidP="00117B78"/>
        </w:tc>
        <w:tc>
          <w:tcPr>
            <w:tcW w:w="1875" w:type="dxa"/>
            <w:shd w:val="clear" w:color="auto" w:fill="auto"/>
          </w:tcPr>
          <w:p w14:paraId="51FB3251" w14:textId="77777777" w:rsidR="00B11FCC" w:rsidRPr="00A67237" w:rsidRDefault="00B11FCC" w:rsidP="00117B78"/>
        </w:tc>
        <w:tc>
          <w:tcPr>
            <w:tcW w:w="1875" w:type="dxa"/>
            <w:shd w:val="clear" w:color="auto" w:fill="auto"/>
          </w:tcPr>
          <w:p w14:paraId="2CC63D25" w14:textId="77777777" w:rsidR="00B11FCC" w:rsidRPr="00A67237" w:rsidRDefault="00B11FCC" w:rsidP="00117B78"/>
        </w:tc>
        <w:tc>
          <w:tcPr>
            <w:tcW w:w="1875" w:type="dxa"/>
            <w:shd w:val="clear" w:color="auto" w:fill="auto"/>
          </w:tcPr>
          <w:p w14:paraId="4C24879D" w14:textId="77777777" w:rsidR="00B11FCC" w:rsidRPr="00A67237" w:rsidRDefault="00B11FCC" w:rsidP="00117B78"/>
        </w:tc>
      </w:tr>
      <w:tr w:rsidR="00B11FCC" w:rsidRPr="00A67237" w14:paraId="7464F327" w14:textId="77777777" w:rsidTr="00CE45E7">
        <w:trPr>
          <w:cantSplit/>
        </w:trPr>
        <w:tc>
          <w:tcPr>
            <w:tcW w:w="748" w:type="dxa"/>
            <w:shd w:val="clear" w:color="auto" w:fill="auto"/>
          </w:tcPr>
          <w:p w14:paraId="54D09B23" w14:textId="77777777" w:rsidR="00B11FCC" w:rsidRPr="006212BE" w:rsidRDefault="00B11FCC" w:rsidP="00117B78">
            <w:pPr>
              <w:rPr>
                <w:color w:val="000000"/>
              </w:rPr>
            </w:pPr>
            <w:r w:rsidRPr="006212BE">
              <w:rPr>
                <w:color w:val="000000"/>
              </w:rPr>
              <w:t>2 b</w:t>
            </w:r>
          </w:p>
        </w:tc>
        <w:tc>
          <w:tcPr>
            <w:tcW w:w="1125" w:type="dxa"/>
            <w:shd w:val="clear" w:color="auto" w:fill="auto"/>
          </w:tcPr>
          <w:p w14:paraId="61DC60F5" w14:textId="77777777" w:rsidR="00B11FCC" w:rsidRPr="006212BE" w:rsidRDefault="00B11FCC" w:rsidP="00117B78">
            <w:pPr>
              <w:rPr>
                <w:color w:val="000000"/>
              </w:rPr>
            </w:pPr>
            <w:r w:rsidRPr="006212BE">
              <w:rPr>
                <w:color w:val="000000"/>
              </w:rPr>
              <w:t>1.1.2</w:t>
            </w:r>
          </w:p>
        </w:tc>
        <w:tc>
          <w:tcPr>
            <w:tcW w:w="2499" w:type="dxa"/>
            <w:shd w:val="clear" w:color="auto" w:fill="auto"/>
          </w:tcPr>
          <w:p w14:paraId="5E808FA3" w14:textId="77777777" w:rsidR="00B11FCC" w:rsidRPr="006212BE" w:rsidRDefault="00B11FCC" w:rsidP="00117B78">
            <w:pPr>
              <w:rPr>
                <w:color w:val="000000"/>
              </w:rPr>
            </w:pPr>
            <w:r w:rsidRPr="006212BE">
              <w:rPr>
                <w:color w:val="000000"/>
              </w:rPr>
              <w:t>Lagerlokaler</w:t>
            </w:r>
          </w:p>
        </w:tc>
        <w:tc>
          <w:tcPr>
            <w:tcW w:w="5312" w:type="dxa"/>
            <w:shd w:val="clear" w:color="auto" w:fill="auto"/>
          </w:tcPr>
          <w:p w14:paraId="16544A0D" w14:textId="77777777" w:rsidR="00B11FCC" w:rsidRDefault="00B11FCC" w:rsidP="00D369CD">
            <w:pPr>
              <w:keepNext/>
              <w:keepLines/>
              <w:rPr>
                <w:color w:val="000000"/>
              </w:rPr>
            </w:pPr>
            <w:r w:rsidRPr="006212BE">
              <w:rPr>
                <w:color w:val="000000"/>
              </w:rPr>
              <w:t>Om du disponerer lager som du ikke selv eier, oppgi hvem som er utleier og evt. fremleier.</w:t>
            </w:r>
          </w:p>
          <w:p w14:paraId="1872B4D1" w14:textId="77777777" w:rsidR="00D369CD" w:rsidRDefault="00D369CD" w:rsidP="00117B78">
            <w:pPr>
              <w:rPr>
                <w:color w:val="000000"/>
              </w:rPr>
            </w:pPr>
          </w:p>
          <w:p w14:paraId="3351FD7C" w14:textId="77777777" w:rsidR="00D369CD" w:rsidRDefault="00D369CD" w:rsidP="00117B78">
            <w:pPr>
              <w:rPr>
                <w:color w:val="000000"/>
              </w:rPr>
            </w:pPr>
          </w:p>
          <w:p w14:paraId="31D22248" w14:textId="77777777" w:rsidR="00D369CD" w:rsidRDefault="00D369CD" w:rsidP="00117B78">
            <w:pPr>
              <w:rPr>
                <w:color w:val="000000"/>
              </w:rPr>
            </w:pPr>
          </w:p>
          <w:p w14:paraId="05134AFE" w14:textId="6B763B69" w:rsidR="00D369CD" w:rsidRPr="006212BE" w:rsidRDefault="00D369CD" w:rsidP="00117B78">
            <w:pPr>
              <w:rPr>
                <w:color w:val="000000"/>
              </w:rPr>
            </w:pPr>
          </w:p>
        </w:tc>
        <w:tc>
          <w:tcPr>
            <w:tcW w:w="5625" w:type="dxa"/>
            <w:gridSpan w:val="3"/>
            <w:shd w:val="clear" w:color="auto" w:fill="auto"/>
          </w:tcPr>
          <w:p w14:paraId="50309F88" w14:textId="3AC12640" w:rsidR="008E3AB2" w:rsidRDefault="008E3AB2" w:rsidP="00117B78"/>
        </w:tc>
      </w:tr>
      <w:tr w:rsidR="00B11FCC" w:rsidRPr="00A67237" w14:paraId="5A6FEB55" w14:textId="77777777" w:rsidTr="00CE45E7">
        <w:trPr>
          <w:cantSplit/>
          <w:tblHeader/>
        </w:trPr>
        <w:tc>
          <w:tcPr>
            <w:tcW w:w="748" w:type="dxa"/>
            <w:shd w:val="clear" w:color="auto" w:fill="auto"/>
          </w:tcPr>
          <w:p w14:paraId="7D38DA3E" w14:textId="77777777" w:rsidR="00B11FCC" w:rsidRDefault="00B11FCC" w:rsidP="00117B78">
            <w:r>
              <w:t>3</w:t>
            </w:r>
          </w:p>
        </w:tc>
        <w:tc>
          <w:tcPr>
            <w:tcW w:w="1125" w:type="dxa"/>
            <w:shd w:val="clear" w:color="auto" w:fill="auto"/>
          </w:tcPr>
          <w:p w14:paraId="091973D0" w14:textId="77777777" w:rsidR="00B11FCC" w:rsidRDefault="00B11FCC" w:rsidP="00117B78">
            <w:r w:rsidRPr="002F4013">
              <w:t>1.1.2</w:t>
            </w:r>
          </w:p>
        </w:tc>
        <w:tc>
          <w:tcPr>
            <w:tcW w:w="2499" w:type="dxa"/>
            <w:shd w:val="clear" w:color="auto" w:fill="auto"/>
          </w:tcPr>
          <w:p w14:paraId="307CACA2" w14:textId="77777777" w:rsidR="00B11FCC" w:rsidRDefault="00B11FCC" w:rsidP="00117B78">
            <w:r>
              <w:t>Varetyper</w:t>
            </w:r>
          </w:p>
        </w:tc>
        <w:tc>
          <w:tcPr>
            <w:tcW w:w="5312" w:type="dxa"/>
            <w:shd w:val="clear" w:color="auto" w:fill="auto"/>
          </w:tcPr>
          <w:p w14:paraId="39F793ED" w14:textId="77777777" w:rsidR="00B11FCC" w:rsidRDefault="00B11FCC" w:rsidP="00D369CD">
            <w:pPr>
              <w:keepNext/>
              <w:keepLines/>
            </w:pPr>
            <w:r>
              <w:t xml:space="preserve">Oppgi alle varetyper foretaket er i </w:t>
            </w:r>
            <w:proofErr w:type="gramStart"/>
            <w:r>
              <w:t>befatning med</w:t>
            </w:r>
            <w:proofErr w:type="gramEnd"/>
            <w:r>
              <w:t xml:space="preserve"> - enten i handel eller fysisk befatning.</w:t>
            </w:r>
          </w:p>
          <w:p w14:paraId="3B16BDAD" w14:textId="77777777" w:rsidR="00D369CD" w:rsidRDefault="00B11FCC" w:rsidP="00D369CD">
            <w:pPr>
              <w:keepNext/>
              <w:keepLines/>
              <w:rPr>
                <w:iCs/>
              </w:rPr>
            </w:pPr>
            <w:r w:rsidRPr="009D1E8A">
              <w:rPr>
                <w:i/>
              </w:rPr>
              <w:t>Spedisjons- og transportforetak uten spesifiserte varetyper kan bemerke dette, og la være å spesifisere ytterligere.</w:t>
            </w:r>
          </w:p>
          <w:p w14:paraId="69F2B31A" w14:textId="4DD11A8D" w:rsidR="00D369CD" w:rsidRPr="00D369CD" w:rsidRDefault="00D369CD" w:rsidP="00117B78">
            <w:pPr>
              <w:rPr>
                <w:iCs/>
              </w:rPr>
            </w:pPr>
          </w:p>
        </w:tc>
        <w:tc>
          <w:tcPr>
            <w:tcW w:w="5625" w:type="dxa"/>
            <w:gridSpan w:val="3"/>
            <w:tcBorders>
              <w:bottom w:val="single" w:sz="4" w:space="0" w:color="auto"/>
            </w:tcBorders>
            <w:shd w:val="clear" w:color="auto" w:fill="auto"/>
          </w:tcPr>
          <w:p w14:paraId="1ECDDBA4" w14:textId="3E27988F" w:rsidR="00C94BC2" w:rsidRPr="00A67237" w:rsidRDefault="00C94BC2" w:rsidP="00117B78"/>
        </w:tc>
      </w:tr>
      <w:tr w:rsidR="00B11FCC" w:rsidRPr="00A67237" w14:paraId="60C30087" w14:textId="77777777" w:rsidTr="00CE45E7">
        <w:trPr>
          <w:cantSplit/>
          <w:trHeight w:val="69"/>
          <w:tblHeader/>
        </w:trPr>
        <w:tc>
          <w:tcPr>
            <w:tcW w:w="748" w:type="dxa"/>
            <w:vMerge w:val="restart"/>
            <w:shd w:val="clear" w:color="auto" w:fill="auto"/>
          </w:tcPr>
          <w:p w14:paraId="12A40408" w14:textId="77777777" w:rsidR="00B11FCC" w:rsidRDefault="00B11FCC" w:rsidP="00C94BC2">
            <w:pPr>
              <w:keepNext/>
            </w:pPr>
            <w:r>
              <w:lastRenderedPageBreak/>
              <w:t>4</w:t>
            </w:r>
          </w:p>
        </w:tc>
        <w:tc>
          <w:tcPr>
            <w:tcW w:w="1125" w:type="dxa"/>
            <w:vMerge w:val="restart"/>
            <w:shd w:val="clear" w:color="auto" w:fill="auto"/>
          </w:tcPr>
          <w:p w14:paraId="393B6CD1" w14:textId="77777777" w:rsidR="00B11FCC" w:rsidRDefault="00B11FCC" w:rsidP="00C94BC2">
            <w:pPr>
              <w:keepNext/>
            </w:pPr>
            <w:r w:rsidRPr="002F4013">
              <w:t>1.1.2</w:t>
            </w:r>
          </w:p>
        </w:tc>
        <w:tc>
          <w:tcPr>
            <w:tcW w:w="2499" w:type="dxa"/>
            <w:vMerge w:val="restart"/>
            <w:shd w:val="clear" w:color="auto" w:fill="auto"/>
          </w:tcPr>
          <w:p w14:paraId="37CA5376" w14:textId="77777777" w:rsidR="00B11FCC" w:rsidRDefault="00B11FCC" w:rsidP="00C94BC2">
            <w:pPr>
              <w:keepNext/>
            </w:pPr>
            <w:r>
              <w:t>Handelsland</w:t>
            </w:r>
          </w:p>
        </w:tc>
        <w:tc>
          <w:tcPr>
            <w:tcW w:w="5312" w:type="dxa"/>
            <w:vMerge w:val="restart"/>
            <w:shd w:val="clear" w:color="auto" w:fill="auto"/>
          </w:tcPr>
          <w:p w14:paraId="67F09EEC" w14:textId="77777777" w:rsidR="00B11FCC" w:rsidRDefault="00B11FCC" w:rsidP="00557314">
            <w:pPr>
              <w:keepNext/>
              <w:keepLines/>
            </w:pPr>
            <w:r>
              <w:t>Oppgi alle land (ved navn) foretaket handler med, og varetypene som blir handlet med disse landene. Varetype skal defineres på detaljnivå på linje med f.eks. jern, fisk og bærbare datamaskiner. Denne oversikten kan vedlegges.</w:t>
            </w:r>
          </w:p>
          <w:p w14:paraId="150DA166" w14:textId="77777777" w:rsidR="00B11FCC" w:rsidRPr="009D1E8A" w:rsidRDefault="00B11FCC" w:rsidP="00C94BC2">
            <w:pPr>
              <w:keepNext/>
              <w:rPr>
                <w:i/>
              </w:rPr>
            </w:pPr>
            <w:r w:rsidRPr="009D1E8A">
              <w:rPr>
                <w:i/>
              </w:rPr>
              <w:t>Spedisjons- og transportforetak uten spesifiserte varetyper kan bemerke dette, og la være å spesifisere ytterligere.</w:t>
            </w:r>
          </w:p>
        </w:tc>
        <w:tc>
          <w:tcPr>
            <w:tcW w:w="1875" w:type="dxa"/>
            <w:shd w:val="clear" w:color="auto" w:fill="003366"/>
            <w:vAlign w:val="center"/>
          </w:tcPr>
          <w:p w14:paraId="46F57B7A" w14:textId="77777777" w:rsidR="00B11FCC" w:rsidRPr="009D1E8A" w:rsidRDefault="00B11FCC" w:rsidP="00C94BC2">
            <w:pPr>
              <w:keepNext/>
              <w:rPr>
                <w:b/>
              </w:rPr>
            </w:pPr>
            <w:r w:rsidRPr="009D1E8A">
              <w:rPr>
                <w:b/>
              </w:rPr>
              <w:t>Varetype</w:t>
            </w:r>
          </w:p>
        </w:tc>
        <w:tc>
          <w:tcPr>
            <w:tcW w:w="1875" w:type="dxa"/>
            <w:shd w:val="clear" w:color="auto" w:fill="003366"/>
            <w:vAlign w:val="center"/>
          </w:tcPr>
          <w:p w14:paraId="528EE4B7" w14:textId="77777777" w:rsidR="00B11FCC" w:rsidRPr="009D1E8A" w:rsidRDefault="00B11FCC" w:rsidP="00C94BC2">
            <w:pPr>
              <w:keepNext/>
              <w:rPr>
                <w:b/>
              </w:rPr>
            </w:pPr>
            <w:r w:rsidRPr="009D1E8A">
              <w:rPr>
                <w:b/>
              </w:rPr>
              <w:t>Verdi/mengde</w:t>
            </w:r>
          </w:p>
        </w:tc>
        <w:tc>
          <w:tcPr>
            <w:tcW w:w="1875" w:type="dxa"/>
            <w:shd w:val="clear" w:color="auto" w:fill="003366"/>
            <w:vAlign w:val="center"/>
          </w:tcPr>
          <w:p w14:paraId="4EE921D0" w14:textId="77777777" w:rsidR="00B11FCC" w:rsidRPr="009D1E8A" w:rsidRDefault="00B11FCC" w:rsidP="00C94BC2">
            <w:pPr>
              <w:keepNext/>
              <w:rPr>
                <w:b/>
              </w:rPr>
            </w:pPr>
            <w:r w:rsidRPr="009D1E8A">
              <w:rPr>
                <w:b/>
              </w:rPr>
              <w:t>Handelsland (samtlige)</w:t>
            </w:r>
          </w:p>
        </w:tc>
      </w:tr>
      <w:tr w:rsidR="00B11FCC" w:rsidRPr="00A67237" w14:paraId="4072BE42" w14:textId="77777777" w:rsidTr="00CE45E7">
        <w:trPr>
          <w:cantSplit/>
          <w:trHeight w:val="69"/>
          <w:tblHeader/>
        </w:trPr>
        <w:tc>
          <w:tcPr>
            <w:tcW w:w="748" w:type="dxa"/>
            <w:vMerge/>
            <w:shd w:val="clear" w:color="auto" w:fill="auto"/>
          </w:tcPr>
          <w:p w14:paraId="33F81E53" w14:textId="77777777" w:rsidR="00B11FCC" w:rsidRDefault="00B11FCC" w:rsidP="00C94BC2">
            <w:pPr>
              <w:keepNext/>
            </w:pPr>
          </w:p>
        </w:tc>
        <w:tc>
          <w:tcPr>
            <w:tcW w:w="1125" w:type="dxa"/>
            <w:vMerge/>
            <w:shd w:val="clear" w:color="auto" w:fill="auto"/>
          </w:tcPr>
          <w:p w14:paraId="50B0237A" w14:textId="77777777" w:rsidR="00B11FCC" w:rsidRDefault="00B11FCC" w:rsidP="00C94BC2">
            <w:pPr>
              <w:keepNext/>
            </w:pPr>
          </w:p>
        </w:tc>
        <w:tc>
          <w:tcPr>
            <w:tcW w:w="2499" w:type="dxa"/>
            <w:vMerge/>
            <w:shd w:val="clear" w:color="auto" w:fill="auto"/>
          </w:tcPr>
          <w:p w14:paraId="104DEA8C" w14:textId="77777777" w:rsidR="00B11FCC" w:rsidRDefault="00B11FCC" w:rsidP="00C94BC2">
            <w:pPr>
              <w:keepNext/>
            </w:pPr>
          </w:p>
        </w:tc>
        <w:tc>
          <w:tcPr>
            <w:tcW w:w="5312" w:type="dxa"/>
            <w:vMerge/>
            <w:shd w:val="clear" w:color="auto" w:fill="auto"/>
          </w:tcPr>
          <w:p w14:paraId="182BAD91" w14:textId="77777777" w:rsidR="00B11FCC" w:rsidRDefault="00B11FCC" w:rsidP="00C94BC2">
            <w:pPr>
              <w:keepNext/>
            </w:pPr>
          </w:p>
        </w:tc>
        <w:tc>
          <w:tcPr>
            <w:tcW w:w="1875" w:type="dxa"/>
            <w:shd w:val="clear" w:color="auto" w:fill="auto"/>
          </w:tcPr>
          <w:p w14:paraId="5EAE49B3" w14:textId="77777777" w:rsidR="00B11FCC" w:rsidRPr="00A67237" w:rsidRDefault="00B11FCC" w:rsidP="00C94BC2">
            <w:pPr>
              <w:keepNext/>
            </w:pPr>
          </w:p>
        </w:tc>
        <w:tc>
          <w:tcPr>
            <w:tcW w:w="1875" w:type="dxa"/>
            <w:shd w:val="clear" w:color="auto" w:fill="auto"/>
          </w:tcPr>
          <w:p w14:paraId="5F4E3071" w14:textId="77777777" w:rsidR="00B11FCC" w:rsidRPr="00A67237" w:rsidRDefault="00B11FCC" w:rsidP="00C94BC2">
            <w:pPr>
              <w:keepNext/>
            </w:pPr>
          </w:p>
        </w:tc>
        <w:tc>
          <w:tcPr>
            <w:tcW w:w="1875" w:type="dxa"/>
            <w:shd w:val="clear" w:color="auto" w:fill="auto"/>
          </w:tcPr>
          <w:p w14:paraId="55A545C7" w14:textId="77777777" w:rsidR="00B11FCC" w:rsidRPr="00A67237" w:rsidRDefault="00B11FCC" w:rsidP="00C94BC2">
            <w:pPr>
              <w:keepNext/>
            </w:pPr>
          </w:p>
        </w:tc>
      </w:tr>
      <w:tr w:rsidR="00B11FCC" w:rsidRPr="00A67237" w14:paraId="120BDDC7" w14:textId="77777777" w:rsidTr="00CE45E7">
        <w:trPr>
          <w:cantSplit/>
          <w:trHeight w:val="69"/>
          <w:tblHeader/>
        </w:trPr>
        <w:tc>
          <w:tcPr>
            <w:tcW w:w="748" w:type="dxa"/>
            <w:vMerge/>
            <w:shd w:val="clear" w:color="auto" w:fill="auto"/>
          </w:tcPr>
          <w:p w14:paraId="0CF9B116" w14:textId="77777777" w:rsidR="00B11FCC" w:rsidRDefault="00B11FCC" w:rsidP="00C94BC2">
            <w:pPr>
              <w:keepNext/>
            </w:pPr>
          </w:p>
        </w:tc>
        <w:tc>
          <w:tcPr>
            <w:tcW w:w="1125" w:type="dxa"/>
            <w:vMerge/>
            <w:shd w:val="clear" w:color="auto" w:fill="auto"/>
          </w:tcPr>
          <w:p w14:paraId="620B5AED" w14:textId="77777777" w:rsidR="00B11FCC" w:rsidRDefault="00B11FCC" w:rsidP="00C94BC2">
            <w:pPr>
              <w:keepNext/>
            </w:pPr>
          </w:p>
        </w:tc>
        <w:tc>
          <w:tcPr>
            <w:tcW w:w="2499" w:type="dxa"/>
            <w:vMerge/>
            <w:shd w:val="clear" w:color="auto" w:fill="auto"/>
          </w:tcPr>
          <w:p w14:paraId="68AC304E" w14:textId="77777777" w:rsidR="00B11FCC" w:rsidRDefault="00B11FCC" w:rsidP="00C94BC2">
            <w:pPr>
              <w:keepNext/>
            </w:pPr>
          </w:p>
        </w:tc>
        <w:tc>
          <w:tcPr>
            <w:tcW w:w="5312" w:type="dxa"/>
            <w:vMerge/>
            <w:shd w:val="clear" w:color="auto" w:fill="auto"/>
          </w:tcPr>
          <w:p w14:paraId="30C603FE" w14:textId="77777777" w:rsidR="00B11FCC" w:rsidRDefault="00B11FCC" w:rsidP="00C94BC2">
            <w:pPr>
              <w:keepNext/>
            </w:pPr>
          </w:p>
        </w:tc>
        <w:tc>
          <w:tcPr>
            <w:tcW w:w="1875" w:type="dxa"/>
            <w:shd w:val="clear" w:color="auto" w:fill="auto"/>
          </w:tcPr>
          <w:p w14:paraId="3793F114" w14:textId="77777777" w:rsidR="00B11FCC" w:rsidRPr="00A67237" w:rsidRDefault="00B11FCC" w:rsidP="00C94BC2">
            <w:pPr>
              <w:keepNext/>
            </w:pPr>
          </w:p>
        </w:tc>
        <w:tc>
          <w:tcPr>
            <w:tcW w:w="1875" w:type="dxa"/>
            <w:shd w:val="clear" w:color="auto" w:fill="auto"/>
          </w:tcPr>
          <w:p w14:paraId="419462E2" w14:textId="77777777" w:rsidR="00B11FCC" w:rsidRPr="00A67237" w:rsidRDefault="00B11FCC" w:rsidP="00C94BC2">
            <w:pPr>
              <w:keepNext/>
            </w:pPr>
          </w:p>
        </w:tc>
        <w:tc>
          <w:tcPr>
            <w:tcW w:w="1875" w:type="dxa"/>
            <w:shd w:val="clear" w:color="auto" w:fill="auto"/>
          </w:tcPr>
          <w:p w14:paraId="74A2510A" w14:textId="77777777" w:rsidR="00B11FCC" w:rsidRPr="00A67237" w:rsidRDefault="00B11FCC" w:rsidP="00C94BC2">
            <w:pPr>
              <w:keepNext/>
            </w:pPr>
          </w:p>
        </w:tc>
      </w:tr>
      <w:tr w:rsidR="00B11FCC" w:rsidRPr="00A67237" w14:paraId="1DC0B94F" w14:textId="77777777" w:rsidTr="00CE45E7">
        <w:trPr>
          <w:cantSplit/>
          <w:trHeight w:val="69"/>
          <w:tblHeader/>
        </w:trPr>
        <w:tc>
          <w:tcPr>
            <w:tcW w:w="748" w:type="dxa"/>
            <w:vMerge/>
            <w:shd w:val="clear" w:color="auto" w:fill="auto"/>
          </w:tcPr>
          <w:p w14:paraId="6C47D98E" w14:textId="77777777" w:rsidR="00B11FCC" w:rsidRDefault="00B11FCC" w:rsidP="00C94BC2">
            <w:pPr>
              <w:keepNext/>
            </w:pPr>
          </w:p>
        </w:tc>
        <w:tc>
          <w:tcPr>
            <w:tcW w:w="1125" w:type="dxa"/>
            <w:vMerge/>
            <w:shd w:val="clear" w:color="auto" w:fill="auto"/>
          </w:tcPr>
          <w:p w14:paraId="1B721A9E" w14:textId="77777777" w:rsidR="00B11FCC" w:rsidRDefault="00B11FCC" w:rsidP="00C94BC2">
            <w:pPr>
              <w:keepNext/>
            </w:pPr>
          </w:p>
        </w:tc>
        <w:tc>
          <w:tcPr>
            <w:tcW w:w="2499" w:type="dxa"/>
            <w:vMerge/>
            <w:shd w:val="clear" w:color="auto" w:fill="auto"/>
          </w:tcPr>
          <w:p w14:paraId="0373E6F5" w14:textId="77777777" w:rsidR="00B11FCC" w:rsidRDefault="00B11FCC" w:rsidP="00C94BC2">
            <w:pPr>
              <w:keepNext/>
            </w:pPr>
          </w:p>
        </w:tc>
        <w:tc>
          <w:tcPr>
            <w:tcW w:w="5312" w:type="dxa"/>
            <w:vMerge/>
            <w:shd w:val="clear" w:color="auto" w:fill="auto"/>
          </w:tcPr>
          <w:p w14:paraId="10700A64" w14:textId="77777777" w:rsidR="00B11FCC" w:rsidRDefault="00B11FCC" w:rsidP="00C94BC2">
            <w:pPr>
              <w:keepNext/>
            </w:pPr>
          </w:p>
        </w:tc>
        <w:tc>
          <w:tcPr>
            <w:tcW w:w="1875" w:type="dxa"/>
            <w:shd w:val="clear" w:color="auto" w:fill="auto"/>
          </w:tcPr>
          <w:p w14:paraId="354B5973" w14:textId="77777777" w:rsidR="00B11FCC" w:rsidRPr="00A67237" w:rsidRDefault="00B11FCC" w:rsidP="00C94BC2">
            <w:pPr>
              <w:keepNext/>
            </w:pPr>
          </w:p>
        </w:tc>
        <w:tc>
          <w:tcPr>
            <w:tcW w:w="1875" w:type="dxa"/>
            <w:shd w:val="clear" w:color="auto" w:fill="auto"/>
          </w:tcPr>
          <w:p w14:paraId="26B35052" w14:textId="77777777" w:rsidR="00B11FCC" w:rsidRPr="00A67237" w:rsidRDefault="00B11FCC" w:rsidP="00C94BC2">
            <w:pPr>
              <w:keepNext/>
            </w:pPr>
          </w:p>
        </w:tc>
        <w:tc>
          <w:tcPr>
            <w:tcW w:w="1875" w:type="dxa"/>
            <w:shd w:val="clear" w:color="auto" w:fill="auto"/>
          </w:tcPr>
          <w:p w14:paraId="481D0E77" w14:textId="77777777" w:rsidR="00B11FCC" w:rsidRPr="00A67237" w:rsidRDefault="00B11FCC" w:rsidP="00C94BC2">
            <w:pPr>
              <w:keepNext/>
            </w:pPr>
          </w:p>
        </w:tc>
      </w:tr>
      <w:tr w:rsidR="00B11FCC" w:rsidRPr="00A67237" w14:paraId="0AD6F690" w14:textId="77777777" w:rsidTr="00CE45E7">
        <w:trPr>
          <w:cantSplit/>
          <w:trHeight w:val="261"/>
          <w:tblHeader/>
        </w:trPr>
        <w:tc>
          <w:tcPr>
            <w:tcW w:w="748" w:type="dxa"/>
            <w:vMerge/>
            <w:shd w:val="clear" w:color="auto" w:fill="auto"/>
          </w:tcPr>
          <w:p w14:paraId="0591C985" w14:textId="77777777" w:rsidR="00B11FCC" w:rsidRDefault="00B11FCC" w:rsidP="00C94BC2">
            <w:pPr>
              <w:keepNext/>
            </w:pPr>
          </w:p>
        </w:tc>
        <w:tc>
          <w:tcPr>
            <w:tcW w:w="1125" w:type="dxa"/>
            <w:vMerge/>
            <w:shd w:val="clear" w:color="auto" w:fill="auto"/>
          </w:tcPr>
          <w:p w14:paraId="44ECA12C" w14:textId="77777777" w:rsidR="00B11FCC" w:rsidRDefault="00B11FCC" w:rsidP="00C94BC2">
            <w:pPr>
              <w:keepNext/>
            </w:pPr>
          </w:p>
        </w:tc>
        <w:tc>
          <w:tcPr>
            <w:tcW w:w="2499" w:type="dxa"/>
            <w:vMerge/>
            <w:shd w:val="clear" w:color="auto" w:fill="auto"/>
          </w:tcPr>
          <w:p w14:paraId="44EFF51E" w14:textId="77777777" w:rsidR="00B11FCC" w:rsidRDefault="00B11FCC" w:rsidP="00C94BC2">
            <w:pPr>
              <w:keepNext/>
            </w:pPr>
          </w:p>
        </w:tc>
        <w:tc>
          <w:tcPr>
            <w:tcW w:w="5312" w:type="dxa"/>
            <w:vMerge/>
            <w:shd w:val="clear" w:color="auto" w:fill="auto"/>
          </w:tcPr>
          <w:p w14:paraId="449B5B76" w14:textId="77777777" w:rsidR="00B11FCC" w:rsidRDefault="00B11FCC" w:rsidP="00C94BC2">
            <w:pPr>
              <w:keepNext/>
            </w:pPr>
          </w:p>
        </w:tc>
        <w:tc>
          <w:tcPr>
            <w:tcW w:w="1875" w:type="dxa"/>
            <w:tcBorders>
              <w:bottom w:val="single" w:sz="4" w:space="0" w:color="auto"/>
            </w:tcBorders>
            <w:shd w:val="clear" w:color="auto" w:fill="auto"/>
          </w:tcPr>
          <w:p w14:paraId="1710965C" w14:textId="77777777" w:rsidR="00B11FCC" w:rsidRPr="00A67237" w:rsidRDefault="00B11FCC" w:rsidP="00C94BC2">
            <w:pPr>
              <w:keepNext/>
            </w:pPr>
          </w:p>
        </w:tc>
        <w:tc>
          <w:tcPr>
            <w:tcW w:w="1875" w:type="dxa"/>
            <w:shd w:val="clear" w:color="auto" w:fill="auto"/>
          </w:tcPr>
          <w:p w14:paraId="72650EC0" w14:textId="77777777" w:rsidR="00B11FCC" w:rsidRPr="00A67237" w:rsidRDefault="00B11FCC" w:rsidP="00C94BC2">
            <w:pPr>
              <w:keepNext/>
            </w:pPr>
          </w:p>
        </w:tc>
        <w:tc>
          <w:tcPr>
            <w:tcW w:w="1875" w:type="dxa"/>
            <w:shd w:val="clear" w:color="auto" w:fill="auto"/>
          </w:tcPr>
          <w:p w14:paraId="29F3D8F5" w14:textId="77777777" w:rsidR="00B11FCC" w:rsidRPr="00A67237" w:rsidRDefault="00B11FCC" w:rsidP="00C94BC2">
            <w:pPr>
              <w:keepNext/>
            </w:pPr>
          </w:p>
        </w:tc>
      </w:tr>
      <w:tr w:rsidR="00B11FCC" w:rsidRPr="00A67237" w14:paraId="67F73A65" w14:textId="77777777" w:rsidTr="00CE45E7">
        <w:trPr>
          <w:cantSplit/>
          <w:trHeight w:val="257"/>
          <w:tblHeader/>
        </w:trPr>
        <w:tc>
          <w:tcPr>
            <w:tcW w:w="748" w:type="dxa"/>
            <w:vMerge/>
            <w:shd w:val="clear" w:color="auto" w:fill="auto"/>
          </w:tcPr>
          <w:p w14:paraId="73BDB7B1" w14:textId="77777777" w:rsidR="00B11FCC" w:rsidRDefault="00B11FCC" w:rsidP="00C94BC2">
            <w:pPr>
              <w:keepNext/>
            </w:pPr>
          </w:p>
        </w:tc>
        <w:tc>
          <w:tcPr>
            <w:tcW w:w="1125" w:type="dxa"/>
            <w:vMerge/>
            <w:shd w:val="clear" w:color="auto" w:fill="auto"/>
          </w:tcPr>
          <w:p w14:paraId="503D0925" w14:textId="77777777" w:rsidR="00B11FCC" w:rsidRDefault="00B11FCC" w:rsidP="00C94BC2">
            <w:pPr>
              <w:keepNext/>
            </w:pPr>
          </w:p>
        </w:tc>
        <w:tc>
          <w:tcPr>
            <w:tcW w:w="2499" w:type="dxa"/>
            <w:vMerge/>
            <w:shd w:val="clear" w:color="auto" w:fill="auto"/>
          </w:tcPr>
          <w:p w14:paraId="5094B66B" w14:textId="77777777" w:rsidR="00B11FCC" w:rsidRDefault="00B11FCC" w:rsidP="00C94BC2">
            <w:pPr>
              <w:keepNext/>
            </w:pPr>
          </w:p>
        </w:tc>
        <w:tc>
          <w:tcPr>
            <w:tcW w:w="5312" w:type="dxa"/>
            <w:vMerge/>
            <w:shd w:val="clear" w:color="auto" w:fill="auto"/>
          </w:tcPr>
          <w:p w14:paraId="742708E0" w14:textId="77777777" w:rsidR="00B11FCC" w:rsidRDefault="00B11FCC" w:rsidP="00C94BC2">
            <w:pPr>
              <w:keepNext/>
            </w:pPr>
          </w:p>
        </w:tc>
        <w:tc>
          <w:tcPr>
            <w:tcW w:w="1875" w:type="dxa"/>
            <w:tcBorders>
              <w:bottom w:val="single" w:sz="4" w:space="0" w:color="auto"/>
            </w:tcBorders>
            <w:shd w:val="clear" w:color="auto" w:fill="auto"/>
          </w:tcPr>
          <w:p w14:paraId="188C69B2" w14:textId="77777777" w:rsidR="00B11FCC" w:rsidRPr="00A67237" w:rsidRDefault="00B11FCC" w:rsidP="00C94BC2">
            <w:pPr>
              <w:keepNext/>
            </w:pPr>
          </w:p>
        </w:tc>
        <w:tc>
          <w:tcPr>
            <w:tcW w:w="1875" w:type="dxa"/>
            <w:shd w:val="clear" w:color="auto" w:fill="auto"/>
          </w:tcPr>
          <w:p w14:paraId="5DBF8FEE" w14:textId="77777777" w:rsidR="00B11FCC" w:rsidRPr="00A67237" w:rsidRDefault="00B11FCC" w:rsidP="00C94BC2">
            <w:pPr>
              <w:keepNext/>
            </w:pPr>
          </w:p>
        </w:tc>
        <w:tc>
          <w:tcPr>
            <w:tcW w:w="1875" w:type="dxa"/>
            <w:shd w:val="clear" w:color="auto" w:fill="auto"/>
          </w:tcPr>
          <w:p w14:paraId="19017521" w14:textId="77777777" w:rsidR="00B11FCC" w:rsidRPr="00A67237" w:rsidRDefault="00B11FCC" w:rsidP="00C94BC2">
            <w:pPr>
              <w:keepNext/>
            </w:pPr>
          </w:p>
        </w:tc>
      </w:tr>
      <w:tr w:rsidR="00B11FCC" w:rsidRPr="00A67237" w14:paraId="71D4237C" w14:textId="77777777" w:rsidTr="00CE45E7">
        <w:trPr>
          <w:cantSplit/>
          <w:trHeight w:val="257"/>
          <w:tblHeader/>
        </w:trPr>
        <w:tc>
          <w:tcPr>
            <w:tcW w:w="748" w:type="dxa"/>
            <w:vMerge/>
            <w:shd w:val="clear" w:color="auto" w:fill="auto"/>
          </w:tcPr>
          <w:p w14:paraId="12881281" w14:textId="77777777" w:rsidR="00B11FCC" w:rsidRDefault="00B11FCC" w:rsidP="00C94BC2">
            <w:pPr>
              <w:keepNext/>
            </w:pPr>
          </w:p>
        </w:tc>
        <w:tc>
          <w:tcPr>
            <w:tcW w:w="1125" w:type="dxa"/>
            <w:vMerge/>
            <w:shd w:val="clear" w:color="auto" w:fill="auto"/>
          </w:tcPr>
          <w:p w14:paraId="093AA23A" w14:textId="77777777" w:rsidR="00B11FCC" w:rsidRDefault="00B11FCC" w:rsidP="00C94BC2">
            <w:pPr>
              <w:keepNext/>
            </w:pPr>
          </w:p>
        </w:tc>
        <w:tc>
          <w:tcPr>
            <w:tcW w:w="2499" w:type="dxa"/>
            <w:vMerge/>
            <w:shd w:val="clear" w:color="auto" w:fill="auto"/>
          </w:tcPr>
          <w:p w14:paraId="296E49DD" w14:textId="77777777" w:rsidR="00B11FCC" w:rsidRDefault="00B11FCC" w:rsidP="00C94BC2">
            <w:pPr>
              <w:keepNext/>
            </w:pPr>
          </w:p>
        </w:tc>
        <w:tc>
          <w:tcPr>
            <w:tcW w:w="5312" w:type="dxa"/>
            <w:vMerge/>
            <w:shd w:val="clear" w:color="auto" w:fill="auto"/>
          </w:tcPr>
          <w:p w14:paraId="07145F02" w14:textId="77777777" w:rsidR="00B11FCC" w:rsidRDefault="00B11FCC" w:rsidP="00C94BC2">
            <w:pPr>
              <w:keepNext/>
            </w:pPr>
          </w:p>
        </w:tc>
        <w:tc>
          <w:tcPr>
            <w:tcW w:w="1875" w:type="dxa"/>
            <w:tcBorders>
              <w:bottom w:val="single" w:sz="4" w:space="0" w:color="auto"/>
            </w:tcBorders>
            <w:shd w:val="clear" w:color="auto" w:fill="auto"/>
          </w:tcPr>
          <w:p w14:paraId="338D7A49" w14:textId="77777777" w:rsidR="00B11FCC" w:rsidRPr="00A67237" w:rsidRDefault="00B11FCC" w:rsidP="00C94BC2">
            <w:pPr>
              <w:keepNext/>
            </w:pPr>
          </w:p>
        </w:tc>
        <w:tc>
          <w:tcPr>
            <w:tcW w:w="1875" w:type="dxa"/>
            <w:shd w:val="clear" w:color="auto" w:fill="auto"/>
          </w:tcPr>
          <w:p w14:paraId="559922F4" w14:textId="77777777" w:rsidR="00B11FCC" w:rsidRPr="00A67237" w:rsidRDefault="00B11FCC" w:rsidP="00C94BC2">
            <w:pPr>
              <w:keepNext/>
            </w:pPr>
          </w:p>
        </w:tc>
        <w:tc>
          <w:tcPr>
            <w:tcW w:w="1875" w:type="dxa"/>
            <w:shd w:val="clear" w:color="auto" w:fill="auto"/>
          </w:tcPr>
          <w:p w14:paraId="6EDEBBB6" w14:textId="77777777" w:rsidR="00B11FCC" w:rsidRPr="00A67237" w:rsidRDefault="00B11FCC" w:rsidP="00C94BC2">
            <w:pPr>
              <w:keepNext/>
            </w:pPr>
          </w:p>
        </w:tc>
      </w:tr>
      <w:tr w:rsidR="00B11FCC" w:rsidRPr="00A67237" w14:paraId="5941D25E" w14:textId="77777777" w:rsidTr="00CE45E7">
        <w:trPr>
          <w:cantSplit/>
          <w:trHeight w:val="257"/>
          <w:tblHeader/>
        </w:trPr>
        <w:tc>
          <w:tcPr>
            <w:tcW w:w="748" w:type="dxa"/>
            <w:vMerge/>
            <w:shd w:val="clear" w:color="auto" w:fill="auto"/>
          </w:tcPr>
          <w:p w14:paraId="72623B50" w14:textId="77777777" w:rsidR="00B11FCC" w:rsidRDefault="00B11FCC" w:rsidP="00C94BC2">
            <w:pPr>
              <w:keepNext/>
            </w:pPr>
          </w:p>
        </w:tc>
        <w:tc>
          <w:tcPr>
            <w:tcW w:w="1125" w:type="dxa"/>
            <w:vMerge/>
            <w:shd w:val="clear" w:color="auto" w:fill="auto"/>
          </w:tcPr>
          <w:p w14:paraId="3D8A623A" w14:textId="77777777" w:rsidR="00B11FCC" w:rsidRDefault="00B11FCC" w:rsidP="00C94BC2">
            <w:pPr>
              <w:keepNext/>
            </w:pPr>
          </w:p>
        </w:tc>
        <w:tc>
          <w:tcPr>
            <w:tcW w:w="2499" w:type="dxa"/>
            <w:vMerge/>
            <w:shd w:val="clear" w:color="auto" w:fill="auto"/>
          </w:tcPr>
          <w:p w14:paraId="00E70FC9" w14:textId="77777777" w:rsidR="00B11FCC" w:rsidRDefault="00B11FCC" w:rsidP="00C94BC2">
            <w:pPr>
              <w:keepNext/>
            </w:pPr>
          </w:p>
        </w:tc>
        <w:tc>
          <w:tcPr>
            <w:tcW w:w="5312" w:type="dxa"/>
            <w:vMerge/>
            <w:shd w:val="clear" w:color="auto" w:fill="auto"/>
          </w:tcPr>
          <w:p w14:paraId="3B5534C9" w14:textId="77777777" w:rsidR="00B11FCC" w:rsidRDefault="00B11FCC" w:rsidP="00C94BC2">
            <w:pPr>
              <w:keepNext/>
            </w:pPr>
          </w:p>
        </w:tc>
        <w:tc>
          <w:tcPr>
            <w:tcW w:w="1875" w:type="dxa"/>
            <w:tcBorders>
              <w:bottom w:val="single" w:sz="4" w:space="0" w:color="auto"/>
            </w:tcBorders>
            <w:shd w:val="clear" w:color="auto" w:fill="auto"/>
          </w:tcPr>
          <w:p w14:paraId="4ED6E7A6" w14:textId="77777777" w:rsidR="00B11FCC" w:rsidRPr="00A67237" w:rsidRDefault="00B11FCC" w:rsidP="00C94BC2">
            <w:pPr>
              <w:keepNext/>
            </w:pPr>
          </w:p>
        </w:tc>
        <w:tc>
          <w:tcPr>
            <w:tcW w:w="1875" w:type="dxa"/>
            <w:shd w:val="clear" w:color="auto" w:fill="auto"/>
          </w:tcPr>
          <w:p w14:paraId="2581AE70" w14:textId="77777777" w:rsidR="00B11FCC" w:rsidRPr="00A67237" w:rsidRDefault="00B11FCC" w:rsidP="00C94BC2">
            <w:pPr>
              <w:keepNext/>
            </w:pPr>
          </w:p>
        </w:tc>
        <w:tc>
          <w:tcPr>
            <w:tcW w:w="1875" w:type="dxa"/>
            <w:shd w:val="clear" w:color="auto" w:fill="auto"/>
          </w:tcPr>
          <w:p w14:paraId="7B0DBE13" w14:textId="77777777" w:rsidR="00B11FCC" w:rsidRPr="00A67237" w:rsidRDefault="00B11FCC" w:rsidP="00C94BC2">
            <w:pPr>
              <w:keepNext/>
            </w:pPr>
          </w:p>
        </w:tc>
      </w:tr>
      <w:tr w:rsidR="00B11FCC" w:rsidRPr="00A67237" w14:paraId="1E11901B" w14:textId="77777777" w:rsidTr="00CE45E7">
        <w:trPr>
          <w:cantSplit/>
          <w:trHeight w:val="257"/>
          <w:tblHeader/>
        </w:trPr>
        <w:tc>
          <w:tcPr>
            <w:tcW w:w="748" w:type="dxa"/>
            <w:vMerge/>
            <w:shd w:val="clear" w:color="auto" w:fill="auto"/>
          </w:tcPr>
          <w:p w14:paraId="4D30368A" w14:textId="77777777" w:rsidR="00B11FCC" w:rsidRDefault="00B11FCC" w:rsidP="00117B78"/>
        </w:tc>
        <w:tc>
          <w:tcPr>
            <w:tcW w:w="1125" w:type="dxa"/>
            <w:vMerge/>
            <w:shd w:val="clear" w:color="auto" w:fill="auto"/>
          </w:tcPr>
          <w:p w14:paraId="4DA93688" w14:textId="77777777" w:rsidR="00B11FCC" w:rsidRDefault="00B11FCC" w:rsidP="00117B78"/>
        </w:tc>
        <w:tc>
          <w:tcPr>
            <w:tcW w:w="2499" w:type="dxa"/>
            <w:vMerge/>
            <w:shd w:val="clear" w:color="auto" w:fill="auto"/>
          </w:tcPr>
          <w:p w14:paraId="6F9DD68C" w14:textId="77777777" w:rsidR="00B11FCC" w:rsidRDefault="00B11FCC" w:rsidP="00117B78"/>
        </w:tc>
        <w:tc>
          <w:tcPr>
            <w:tcW w:w="5312" w:type="dxa"/>
            <w:vMerge/>
            <w:shd w:val="clear" w:color="auto" w:fill="auto"/>
          </w:tcPr>
          <w:p w14:paraId="153C9C38" w14:textId="77777777" w:rsidR="00B11FCC" w:rsidRDefault="00B11FCC" w:rsidP="00117B78"/>
        </w:tc>
        <w:tc>
          <w:tcPr>
            <w:tcW w:w="1875" w:type="dxa"/>
            <w:tcBorders>
              <w:bottom w:val="single" w:sz="4" w:space="0" w:color="auto"/>
            </w:tcBorders>
            <w:shd w:val="clear" w:color="auto" w:fill="auto"/>
          </w:tcPr>
          <w:p w14:paraId="5141BE6D" w14:textId="77777777" w:rsidR="00B11FCC" w:rsidRPr="00A67237" w:rsidRDefault="00B11FCC" w:rsidP="00117B78"/>
        </w:tc>
        <w:tc>
          <w:tcPr>
            <w:tcW w:w="1875" w:type="dxa"/>
            <w:tcBorders>
              <w:bottom w:val="single" w:sz="4" w:space="0" w:color="auto"/>
            </w:tcBorders>
            <w:shd w:val="clear" w:color="auto" w:fill="auto"/>
          </w:tcPr>
          <w:p w14:paraId="62332A45" w14:textId="77777777" w:rsidR="00B11FCC" w:rsidRPr="00A67237" w:rsidRDefault="00B11FCC" w:rsidP="00117B78"/>
        </w:tc>
        <w:tc>
          <w:tcPr>
            <w:tcW w:w="1875" w:type="dxa"/>
            <w:tcBorders>
              <w:bottom w:val="single" w:sz="4" w:space="0" w:color="auto"/>
            </w:tcBorders>
            <w:shd w:val="clear" w:color="auto" w:fill="auto"/>
          </w:tcPr>
          <w:p w14:paraId="5FE98EA1" w14:textId="06281C0B" w:rsidR="00C94BC2" w:rsidRPr="00A67237" w:rsidRDefault="00C94BC2" w:rsidP="00117B78"/>
        </w:tc>
      </w:tr>
      <w:tr w:rsidR="00975BC7" w:rsidRPr="00A67237" w14:paraId="71F1F92B" w14:textId="77777777" w:rsidTr="00CE45E7">
        <w:trPr>
          <w:cantSplit/>
          <w:trHeight w:val="293"/>
          <w:tblHeader/>
        </w:trPr>
        <w:tc>
          <w:tcPr>
            <w:tcW w:w="748" w:type="dxa"/>
            <w:vMerge w:val="restart"/>
            <w:shd w:val="clear" w:color="auto" w:fill="auto"/>
          </w:tcPr>
          <w:p w14:paraId="07EB6C1D" w14:textId="77777777" w:rsidR="00D00962" w:rsidRDefault="00D00962" w:rsidP="00C94BC2">
            <w:pPr>
              <w:keepNext/>
            </w:pPr>
            <w:r>
              <w:t>5</w:t>
            </w:r>
          </w:p>
        </w:tc>
        <w:tc>
          <w:tcPr>
            <w:tcW w:w="1125" w:type="dxa"/>
            <w:vMerge w:val="restart"/>
            <w:shd w:val="clear" w:color="auto" w:fill="auto"/>
          </w:tcPr>
          <w:p w14:paraId="6D9F3919" w14:textId="77777777" w:rsidR="00D00962" w:rsidRDefault="00D00962" w:rsidP="00C94BC2">
            <w:pPr>
              <w:keepNext/>
            </w:pPr>
          </w:p>
        </w:tc>
        <w:tc>
          <w:tcPr>
            <w:tcW w:w="2499" w:type="dxa"/>
            <w:vMerge w:val="restart"/>
            <w:shd w:val="clear" w:color="auto" w:fill="auto"/>
          </w:tcPr>
          <w:p w14:paraId="105E6680" w14:textId="77777777" w:rsidR="00D00962" w:rsidRDefault="00877C1F" w:rsidP="00C94BC2">
            <w:pPr>
              <w:keepNext/>
            </w:pPr>
            <w:r>
              <w:t>Kunder</w:t>
            </w:r>
          </w:p>
        </w:tc>
        <w:tc>
          <w:tcPr>
            <w:tcW w:w="5312" w:type="dxa"/>
            <w:vMerge w:val="restart"/>
            <w:shd w:val="clear" w:color="auto" w:fill="auto"/>
          </w:tcPr>
          <w:p w14:paraId="108EFE11" w14:textId="77777777" w:rsidR="00877C1F" w:rsidRDefault="00D00962" w:rsidP="00C94BC2">
            <w:pPr>
              <w:keepNext/>
            </w:pPr>
            <w:r>
              <w:t>Oppgi foretakets viktigste kunder, deres beliggenhet og verdi/mengde på transaksjonene med denne kunden i løpet av foregående regnskapsår.</w:t>
            </w:r>
          </w:p>
        </w:tc>
        <w:tc>
          <w:tcPr>
            <w:tcW w:w="1875" w:type="dxa"/>
            <w:shd w:val="clear" w:color="auto" w:fill="003366"/>
          </w:tcPr>
          <w:p w14:paraId="58B5832D" w14:textId="77777777" w:rsidR="00D00962" w:rsidRPr="009D1E8A" w:rsidRDefault="00D00962" w:rsidP="00C94BC2">
            <w:pPr>
              <w:keepNext/>
              <w:rPr>
                <w:b/>
              </w:rPr>
            </w:pPr>
            <w:r w:rsidRPr="009D1E8A">
              <w:rPr>
                <w:b/>
              </w:rPr>
              <w:t>Kundenavn</w:t>
            </w:r>
          </w:p>
        </w:tc>
        <w:tc>
          <w:tcPr>
            <w:tcW w:w="1875" w:type="dxa"/>
            <w:shd w:val="clear" w:color="auto" w:fill="003366"/>
          </w:tcPr>
          <w:p w14:paraId="46764D9C" w14:textId="77777777" w:rsidR="00D00962" w:rsidRPr="009D1E8A" w:rsidRDefault="00D00962" w:rsidP="00C94BC2">
            <w:pPr>
              <w:keepNext/>
              <w:rPr>
                <w:b/>
              </w:rPr>
            </w:pPr>
            <w:r w:rsidRPr="009D1E8A">
              <w:rPr>
                <w:b/>
              </w:rPr>
              <w:t>Geografisk beliggenhet</w:t>
            </w:r>
          </w:p>
        </w:tc>
        <w:tc>
          <w:tcPr>
            <w:tcW w:w="1875" w:type="dxa"/>
            <w:shd w:val="clear" w:color="auto" w:fill="003366"/>
          </w:tcPr>
          <w:p w14:paraId="438C219A" w14:textId="77777777" w:rsidR="00D00962" w:rsidRPr="009D1E8A" w:rsidRDefault="00D00962" w:rsidP="00C94BC2">
            <w:pPr>
              <w:keepNext/>
              <w:rPr>
                <w:b/>
              </w:rPr>
            </w:pPr>
            <w:r w:rsidRPr="009D1E8A">
              <w:rPr>
                <w:b/>
              </w:rPr>
              <w:t>Verdi/mengde</w:t>
            </w:r>
          </w:p>
        </w:tc>
      </w:tr>
      <w:tr w:rsidR="00975BC7" w:rsidRPr="00A67237" w14:paraId="36FEC1A4" w14:textId="77777777" w:rsidTr="00CE45E7">
        <w:trPr>
          <w:cantSplit/>
          <w:trHeight w:val="78"/>
          <w:tblHeader/>
        </w:trPr>
        <w:tc>
          <w:tcPr>
            <w:tcW w:w="748" w:type="dxa"/>
            <w:vMerge/>
            <w:shd w:val="clear" w:color="auto" w:fill="auto"/>
          </w:tcPr>
          <w:p w14:paraId="6AF0D9DC" w14:textId="77777777" w:rsidR="00D00962" w:rsidRDefault="00D00962" w:rsidP="00C94BC2">
            <w:pPr>
              <w:keepNext/>
            </w:pPr>
          </w:p>
        </w:tc>
        <w:tc>
          <w:tcPr>
            <w:tcW w:w="1125" w:type="dxa"/>
            <w:vMerge/>
            <w:shd w:val="clear" w:color="auto" w:fill="auto"/>
          </w:tcPr>
          <w:p w14:paraId="34E2B4D9" w14:textId="77777777" w:rsidR="00D00962" w:rsidRDefault="00D00962" w:rsidP="00C94BC2">
            <w:pPr>
              <w:keepNext/>
            </w:pPr>
          </w:p>
        </w:tc>
        <w:tc>
          <w:tcPr>
            <w:tcW w:w="2499" w:type="dxa"/>
            <w:vMerge/>
            <w:shd w:val="clear" w:color="auto" w:fill="auto"/>
          </w:tcPr>
          <w:p w14:paraId="7840C045" w14:textId="77777777" w:rsidR="00D00962" w:rsidRDefault="00D00962" w:rsidP="00C94BC2">
            <w:pPr>
              <w:keepNext/>
            </w:pPr>
          </w:p>
        </w:tc>
        <w:tc>
          <w:tcPr>
            <w:tcW w:w="5312" w:type="dxa"/>
            <w:vMerge/>
            <w:shd w:val="clear" w:color="auto" w:fill="auto"/>
          </w:tcPr>
          <w:p w14:paraId="671D164B" w14:textId="77777777" w:rsidR="00D00962" w:rsidRDefault="00D00962" w:rsidP="00C94BC2">
            <w:pPr>
              <w:keepNext/>
            </w:pPr>
          </w:p>
        </w:tc>
        <w:tc>
          <w:tcPr>
            <w:tcW w:w="1875" w:type="dxa"/>
            <w:tcBorders>
              <w:bottom w:val="single" w:sz="4" w:space="0" w:color="auto"/>
            </w:tcBorders>
            <w:shd w:val="clear" w:color="auto" w:fill="auto"/>
          </w:tcPr>
          <w:p w14:paraId="61ED2591" w14:textId="77777777" w:rsidR="00D00962" w:rsidRPr="00A67237" w:rsidRDefault="00D00962" w:rsidP="00C94BC2">
            <w:pPr>
              <w:keepNext/>
            </w:pPr>
          </w:p>
        </w:tc>
        <w:tc>
          <w:tcPr>
            <w:tcW w:w="1875" w:type="dxa"/>
            <w:shd w:val="clear" w:color="auto" w:fill="auto"/>
          </w:tcPr>
          <w:p w14:paraId="61C72236" w14:textId="77777777" w:rsidR="00D00962" w:rsidRPr="00A67237" w:rsidRDefault="00D00962" w:rsidP="00C94BC2">
            <w:pPr>
              <w:keepNext/>
            </w:pPr>
          </w:p>
        </w:tc>
        <w:tc>
          <w:tcPr>
            <w:tcW w:w="1875" w:type="dxa"/>
            <w:shd w:val="clear" w:color="auto" w:fill="auto"/>
          </w:tcPr>
          <w:p w14:paraId="2F785918" w14:textId="77777777" w:rsidR="00D00962" w:rsidRPr="00A67237" w:rsidRDefault="00D00962" w:rsidP="00C94BC2">
            <w:pPr>
              <w:keepNext/>
            </w:pPr>
          </w:p>
        </w:tc>
      </w:tr>
      <w:tr w:rsidR="00975BC7" w:rsidRPr="00A67237" w14:paraId="29B8C313" w14:textId="77777777" w:rsidTr="00CE45E7">
        <w:trPr>
          <w:cantSplit/>
          <w:trHeight w:val="74"/>
          <w:tblHeader/>
        </w:trPr>
        <w:tc>
          <w:tcPr>
            <w:tcW w:w="748" w:type="dxa"/>
            <w:vMerge/>
            <w:shd w:val="clear" w:color="auto" w:fill="auto"/>
          </w:tcPr>
          <w:p w14:paraId="665774D6" w14:textId="77777777" w:rsidR="00D00962" w:rsidRDefault="00D00962" w:rsidP="00C94BC2">
            <w:pPr>
              <w:keepNext/>
            </w:pPr>
          </w:p>
        </w:tc>
        <w:tc>
          <w:tcPr>
            <w:tcW w:w="1125" w:type="dxa"/>
            <w:vMerge/>
            <w:shd w:val="clear" w:color="auto" w:fill="auto"/>
          </w:tcPr>
          <w:p w14:paraId="442A21CA" w14:textId="77777777" w:rsidR="00D00962" w:rsidRDefault="00D00962" w:rsidP="00C94BC2">
            <w:pPr>
              <w:keepNext/>
            </w:pPr>
          </w:p>
        </w:tc>
        <w:tc>
          <w:tcPr>
            <w:tcW w:w="2499" w:type="dxa"/>
            <w:vMerge/>
            <w:shd w:val="clear" w:color="auto" w:fill="auto"/>
          </w:tcPr>
          <w:p w14:paraId="1F5F1960" w14:textId="77777777" w:rsidR="00D00962" w:rsidRDefault="00D00962" w:rsidP="00C94BC2">
            <w:pPr>
              <w:keepNext/>
            </w:pPr>
          </w:p>
        </w:tc>
        <w:tc>
          <w:tcPr>
            <w:tcW w:w="5312" w:type="dxa"/>
            <w:vMerge/>
            <w:shd w:val="clear" w:color="auto" w:fill="auto"/>
          </w:tcPr>
          <w:p w14:paraId="1E5D4D4C" w14:textId="77777777" w:rsidR="00D00962" w:rsidRDefault="00D00962" w:rsidP="00C94BC2">
            <w:pPr>
              <w:keepNext/>
            </w:pPr>
          </w:p>
        </w:tc>
        <w:tc>
          <w:tcPr>
            <w:tcW w:w="1875" w:type="dxa"/>
            <w:tcBorders>
              <w:bottom w:val="single" w:sz="4" w:space="0" w:color="auto"/>
            </w:tcBorders>
            <w:shd w:val="clear" w:color="auto" w:fill="auto"/>
          </w:tcPr>
          <w:p w14:paraId="7C6B12C7" w14:textId="77777777" w:rsidR="00D00962" w:rsidRPr="00A67237" w:rsidRDefault="00D00962" w:rsidP="00C94BC2">
            <w:pPr>
              <w:keepNext/>
            </w:pPr>
          </w:p>
        </w:tc>
        <w:tc>
          <w:tcPr>
            <w:tcW w:w="1875" w:type="dxa"/>
            <w:shd w:val="clear" w:color="auto" w:fill="auto"/>
          </w:tcPr>
          <w:p w14:paraId="32BC6902" w14:textId="77777777" w:rsidR="00D00962" w:rsidRPr="00A67237" w:rsidRDefault="00D00962" w:rsidP="00C94BC2">
            <w:pPr>
              <w:keepNext/>
            </w:pPr>
          </w:p>
        </w:tc>
        <w:tc>
          <w:tcPr>
            <w:tcW w:w="1875" w:type="dxa"/>
            <w:shd w:val="clear" w:color="auto" w:fill="auto"/>
          </w:tcPr>
          <w:p w14:paraId="0115505D" w14:textId="77777777" w:rsidR="00D00962" w:rsidRPr="00A67237" w:rsidRDefault="00D00962" w:rsidP="00C94BC2">
            <w:pPr>
              <w:keepNext/>
            </w:pPr>
          </w:p>
        </w:tc>
      </w:tr>
      <w:tr w:rsidR="00975BC7" w:rsidRPr="00A67237" w14:paraId="5692145F" w14:textId="77777777" w:rsidTr="00CE45E7">
        <w:trPr>
          <w:cantSplit/>
          <w:trHeight w:val="74"/>
          <w:tblHeader/>
        </w:trPr>
        <w:tc>
          <w:tcPr>
            <w:tcW w:w="748" w:type="dxa"/>
            <w:vMerge/>
            <w:shd w:val="clear" w:color="auto" w:fill="auto"/>
          </w:tcPr>
          <w:p w14:paraId="302067BA" w14:textId="77777777" w:rsidR="00D00962" w:rsidRDefault="00D00962" w:rsidP="00C94BC2">
            <w:pPr>
              <w:keepNext/>
            </w:pPr>
          </w:p>
        </w:tc>
        <w:tc>
          <w:tcPr>
            <w:tcW w:w="1125" w:type="dxa"/>
            <w:vMerge/>
            <w:shd w:val="clear" w:color="auto" w:fill="auto"/>
          </w:tcPr>
          <w:p w14:paraId="663815E9" w14:textId="77777777" w:rsidR="00D00962" w:rsidRDefault="00D00962" w:rsidP="00C94BC2">
            <w:pPr>
              <w:keepNext/>
            </w:pPr>
          </w:p>
        </w:tc>
        <w:tc>
          <w:tcPr>
            <w:tcW w:w="2499" w:type="dxa"/>
            <w:vMerge/>
            <w:shd w:val="clear" w:color="auto" w:fill="auto"/>
          </w:tcPr>
          <w:p w14:paraId="10AD6AD8" w14:textId="77777777" w:rsidR="00D00962" w:rsidRDefault="00D00962" w:rsidP="00C94BC2">
            <w:pPr>
              <w:keepNext/>
            </w:pPr>
          </w:p>
        </w:tc>
        <w:tc>
          <w:tcPr>
            <w:tcW w:w="5312" w:type="dxa"/>
            <w:vMerge/>
            <w:shd w:val="clear" w:color="auto" w:fill="auto"/>
          </w:tcPr>
          <w:p w14:paraId="67E89E82" w14:textId="77777777" w:rsidR="00D00962" w:rsidRDefault="00D00962" w:rsidP="00C94BC2">
            <w:pPr>
              <w:keepNext/>
            </w:pPr>
          </w:p>
        </w:tc>
        <w:tc>
          <w:tcPr>
            <w:tcW w:w="1875" w:type="dxa"/>
            <w:tcBorders>
              <w:bottom w:val="single" w:sz="4" w:space="0" w:color="auto"/>
            </w:tcBorders>
            <w:shd w:val="clear" w:color="auto" w:fill="auto"/>
          </w:tcPr>
          <w:p w14:paraId="6215CA59" w14:textId="77777777" w:rsidR="00D00962" w:rsidRPr="00A67237" w:rsidRDefault="00D00962" w:rsidP="00C94BC2">
            <w:pPr>
              <w:keepNext/>
            </w:pPr>
          </w:p>
        </w:tc>
        <w:tc>
          <w:tcPr>
            <w:tcW w:w="1875" w:type="dxa"/>
            <w:shd w:val="clear" w:color="auto" w:fill="auto"/>
          </w:tcPr>
          <w:p w14:paraId="7900B276" w14:textId="77777777" w:rsidR="00D00962" w:rsidRPr="00A67237" w:rsidRDefault="00D00962" w:rsidP="00C94BC2">
            <w:pPr>
              <w:keepNext/>
            </w:pPr>
          </w:p>
        </w:tc>
        <w:tc>
          <w:tcPr>
            <w:tcW w:w="1875" w:type="dxa"/>
            <w:shd w:val="clear" w:color="auto" w:fill="auto"/>
          </w:tcPr>
          <w:p w14:paraId="2ACB5BEB" w14:textId="77777777" w:rsidR="00D00962" w:rsidRPr="00A67237" w:rsidRDefault="00D00962" w:rsidP="00C94BC2">
            <w:pPr>
              <w:keepNext/>
            </w:pPr>
          </w:p>
        </w:tc>
      </w:tr>
      <w:tr w:rsidR="00975BC7" w:rsidRPr="00A67237" w14:paraId="5E8EC254" w14:textId="77777777" w:rsidTr="00CE45E7">
        <w:trPr>
          <w:cantSplit/>
          <w:trHeight w:val="74"/>
          <w:tblHeader/>
        </w:trPr>
        <w:tc>
          <w:tcPr>
            <w:tcW w:w="748" w:type="dxa"/>
            <w:vMerge/>
            <w:shd w:val="clear" w:color="auto" w:fill="auto"/>
          </w:tcPr>
          <w:p w14:paraId="3D245DB9" w14:textId="77777777" w:rsidR="00D00962" w:rsidRDefault="00D00962" w:rsidP="00C94BC2">
            <w:pPr>
              <w:keepNext/>
            </w:pPr>
          </w:p>
        </w:tc>
        <w:tc>
          <w:tcPr>
            <w:tcW w:w="1125" w:type="dxa"/>
            <w:vMerge/>
            <w:shd w:val="clear" w:color="auto" w:fill="auto"/>
          </w:tcPr>
          <w:p w14:paraId="372C5A8C" w14:textId="77777777" w:rsidR="00D00962" w:rsidRDefault="00D00962" w:rsidP="00C94BC2">
            <w:pPr>
              <w:keepNext/>
            </w:pPr>
          </w:p>
        </w:tc>
        <w:tc>
          <w:tcPr>
            <w:tcW w:w="2499" w:type="dxa"/>
            <w:vMerge/>
            <w:shd w:val="clear" w:color="auto" w:fill="auto"/>
          </w:tcPr>
          <w:p w14:paraId="3B9A8C9E" w14:textId="77777777" w:rsidR="00D00962" w:rsidRDefault="00D00962" w:rsidP="00C94BC2">
            <w:pPr>
              <w:keepNext/>
            </w:pPr>
          </w:p>
        </w:tc>
        <w:tc>
          <w:tcPr>
            <w:tcW w:w="5312" w:type="dxa"/>
            <w:vMerge/>
            <w:shd w:val="clear" w:color="auto" w:fill="auto"/>
          </w:tcPr>
          <w:p w14:paraId="3311687C" w14:textId="77777777" w:rsidR="00D00962" w:rsidRDefault="00D00962" w:rsidP="00C94BC2">
            <w:pPr>
              <w:keepNext/>
            </w:pPr>
          </w:p>
        </w:tc>
        <w:tc>
          <w:tcPr>
            <w:tcW w:w="1875" w:type="dxa"/>
            <w:tcBorders>
              <w:bottom w:val="single" w:sz="4" w:space="0" w:color="auto"/>
            </w:tcBorders>
            <w:shd w:val="clear" w:color="auto" w:fill="auto"/>
          </w:tcPr>
          <w:p w14:paraId="3DE223C8" w14:textId="77777777" w:rsidR="00D00962" w:rsidRPr="00A67237" w:rsidRDefault="00D00962" w:rsidP="00C94BC2">
            <w:pPr>
              <w:keepNext/>
            </w:pPr>
          </w:p>
        </w:tc>
        <w:tc>
          <w:tcPr>
            <w:tcW w:w="1875" w:type="dxa"/>
            <w:shd w:val="clear" w:color="auto" w:fill="auto"/>
          </w:tcPr>
          <w:p w14:paraId="2783751E" w14:textId="77777777" w:rsidR="00D00962" w:rsidRPr="00A67237" w:rsidRDefault="00D00962" w:rsidP="00C94BC2">
            <w:pPr>
              <w:keepNext/>
            </w:pPr>
          </w:p>
        </w:tc>
        <w:tc>
          <w:tcPr>
            <w:tcW w:w="1875" w:type="dxa"/>
            <w:shd w:val="clear" w:color="auto" w:fill="auto"/>
          </w:tcPr>
          <w:p w14:paraId="7930C1FB" w14:textId="77777777" w:rsidR="00D00962" w:rsidRPr="00A67237" w:rsidRDefault="00D00962" w:rsidP="00C94BC2">
            <w:pPr>
              <w:keepNext/>
            </w:pPr>
          </w:p>
        </w:tc>
      </w:tr>
      <w:tr w:rsidR="00975BC7" w:rsidRPr="00A67237" w14:paraId="7E03582D" w14:textId="77777777" w:rsidTr="00CE45E7">
        <w:trPr>
          <w:cantSplit/>
          <w:trHeight w:val="74"/>
          <w:tblHeader/>
        </w:trPr>
        <w:tc>
          <w:tcPr>
            <w:tcW w:w="748" w:type="dxa"/>
            <w:vMerge/>
            <w:shd w:val="clear" w:color="auto" w:fill="auto"/>
          </w:tcPr>
          <w:p w14:paraId="25C1EC01" w14:textId="77777777" w:rsidR="00D00962" w:rsidRDefault="00D00962" w:rsidP="00C94BC2">
            <w:pPr>
              <w:keepNext/>
            </w:pPr>
          </w:p>
        </w:tc>
        <w:tc>
          <w:tcPr>
            <w:tcW w:w="1125" w:type="dxa"/>
            <w:vMerge/>
            <w:shd w:val="clear" w:color="auto" w:fill="auto"/>
          </w:tcPr>
          <w:p w14:paraId="1B87B3E3" w14:textId="77777777" w:rsidR="00D00962" w:rsidRDefault="00D00962" w:rsidP="00C94BC2">
            <w:pPr>
              <w:keepNext/>
            </w:pPr>
          </w:p>
        </w:tc>
        <w:tc>
          <w:tcPr>
            <w:tcW w:w="2499" w:type="dxa"/>
            <w:vMerge/>
            <w:shd w:val="clear" w:color="auto" w:fill="auto"/>
          </w:tcPr>
          <w:p w14:paraId="400CD6EB" w14:textId="77777777" w:rsidR="00D00962" w:rsidRDefault="00D00962" w:rsidP="00C94BC2">
            <w:pPr>
              <w:keepNext/>
            </w:pPr>
          </w:p>
        </w:tc>
        <w:tc>
          <w:tcPr>
            <w:tcW w:w="5312" w:type="dxa"/>
            <w:vMerge/>
            <w:shd w:val="clear" w:color="auto" w:fill="auto"/>
          </w:tcPr>
          <w:p w14:paraId="479DCBD7" w14:textId="77777777" w:rsidR="00D00962" w:rsidRDefault="00D00962" w:rsidP="00C94BC2">
            <w:pPr>
              <w:keepNext/>
            </w:pPr>
          </w:p>
        </w:tc>
        <w:tc>
          <w:tcPr>
            <w:tcW w:w="1875" w:type="dxa"/>
            <w:tcBorders>
              <w:bottom w:val="single" w:sz="4" w:space="0" w:color="auto"/>
            </w:tcBorders>
            <w:shd w:val="clear" w:color="auto" w:fill="auto"/>
          </w:tcPr>
          <w:p w14:paraId="0BA1C21D" w14:textId="77777777" w:rsidR="00D00962" w:rsidRPr="00A67237" w:rsidRDefault="00D00962" w:rsidP="00C94BC2">
            <w:pPr>
              <w:keepNext/>
            </w:pPr>
          </w:p>
        </w:tc>
        <w:tc>
          <w:tcPr>
            <w:tcW w:w="1875" w:type="dxa"/>
            <w:shd w:val="clear" w:color="auto" w:fill="auto"/>
          </w:tcPr>
          <w:p w14:paraId="57A07F31" w14:textId="77777777" w:rsidR="00D00962" w:rsidRPr="00A67237" w:rsidRDefault="00D00962" w:rsidP="00C94BC2">
            <w:pPr>
              <w:keepNext/>
            </w:pPr>
          </w:p>
        </w:tc>
        <w:tc>
          <w:tcPr>
            <w:tcW w:w="1875" w:type="dxa"/>
            <w:shd w:val="clear" w:color="auto" w:fill="auto"/>
          </w:tcPr>
          <w:p w14:paraId="433C5E88" w14:textId="77777777" w:rsidR="00D00962" w:rsidRPr="00A67237" w:rsidRDefault="00D00962" w:rsidP="00C94BC2">
            <w:pPr>
              <w:keepNext/>
            </w:pPr>
          </w:p>
        </w:tc>
      </w:tr>
      <w:tr w:rsidR="00975BC7" w:rsidRPr="00A67237" w14:paraId="729787DD" w14:textId="77777777" w:rsidTr="00CE45E7">
        <w:trPr>
          <w:cantSplit/>
          <w:trHeight w:val="74"/>
          <w:tblHeader/>
        </w:trPr>
        <w:tc>
          <w:tcPr>
            <w:tcW w:w="748" w:type="dxa"/>
            <w:vMerge/>
            <w:shd w:val="clear" w:color="auto" w:fill="auto"/>
          </w:tcPr>
          <w:p w14:paraId="615AAF35" w14:textId="77777777" w:rsidR="00D00962" w:rsidRDefault="00D00962" w:rsidP="00C94BC2">
            <w:pPr>
              <w:keepNext/>
            </w:pPr>
          </w:p>
        </w:tc>
        <w:tc>
          <w:tcPr>
            <w:tcW w:w="1125" w:type="dxa"/>
            <w:vMerge/>
            <w:shd w:val="clear" w:color="auto" w:fill="auto"/>
          </w:tcPr>
          <w:p w14:paraId="6F005DA4" w14:textId="77777777" w:rsidR="00D00962" w:rsidRDefault="00D00962" w:rsidP="00C94BC2">
            <w:pPr>
              <w:keepNext/>
            </w:pPr>
          </w:p>
        </w:tc>
        <w:tc>
          <w:tcPr>
            <w:tcW w:w="2499" w:type="dxa"/>
            <w:vMerge/>
            <w:shd w:val="clear" w:color="auto" w:fill="auto"/>
          </w:tcPr>
          <w:p w14:paraId="7C15512A" w14:textId="77777777" w:rsidR="00D00962" w:rsidRDefault="00D00962" w:rsidP="00C94BC2">
            <w:pPr>
              <w:keepNext/>
            </w:pPr>
          </w:p>
        </w:tc>
        <w:tc>
          <w:tcPr>
            <w:tcW w:w="5312" w:type="dxa"/>
            <w:vMerge/>
            <w:shd w:val="clear" w:color="auto" w:fill="auto"/>
          </w:tcPr>
          <w:p w14:paraId="58D7AA5F" w14:textId="77777777" w:rsidR="00D00962" w:rsidRDefault="00D00962" w:rsidP="00C94BC2">
            <w:pPr>
              <w:keepNext/>
            </w:pPr>
          </w:p>
        </w:tc>
        <w:tc>
          <w:tcPr>
            <w:tcW w:w="1875" w:type="dxa"/>
            <w:tcBorders>
              <w:bottom w:val="single" w:sz="4" w:space="0" w:color="auto"/>
            </w:tcBorders>
            <w:shd w:val="clear" w:color="auto" w:fill="auto"/>
          </w:tcPr>
          <w:p w14:paraId="64AFF0ED" w14:textId="77777777" w:rsidR="00D00962" w:rsidRPr="00A67237" w:rsidRDefault="00D00962" w:rsidP="00C94BC2">
            <w:pPr>
              <w:keepNext/>
            </w:pPr>
          </w:p>
        </w:tc>
        <w:tc>
          <w:tcPr>
            <w:tcW w:w="1875" w:type="dxa"/>
            <w:shd w:val="clear" w:color="auto" w:fill="auto"/>
          </w:tcPr>
          <w:p w14:paraId="4CBA9BF3" w14:textId="77777777" w:rsidR="00D00962" w:rsidRPr="00A67237" w:rsidRDefault="00D00962" w:rsidP="00C94BC2">
            <w:pPr>
              <w:keepNext/>
            </w:pPr>
          </w:p>
        </w:tc>
        <w:tc>
          <w:tcPr>
            <w:tcW w:w="1875" w:type="dxa"/>
            <w:shd w:val="clear" w:color="auto" w:fill="auto"/>
          </w:tcPr>
          <w:p w14:paraId="2DFD89AD" w14:textId="77777777" w:rsidR="00D00962" w:rsidRPr="00A67237" w:rsidRDefault="00D00962" w:rsidP="00C94BC2">
            <w:pPr>
              <w:keepNext/>
            </w:pPr>
          </w:p>
        </w:tc>
      </w:tr>
      <w:tr w:rsidR="00975BC7" w:rsidRPr="00A67237" w14:paraId="5DFBF672" w14:textId="77777777" w:rsidTr="00CE45E7">
        <w:trPr>
          <w:cantSplit/>
          <w:trHeight w:val="74"/>
          <w:tblHeader/>
        </w:trPr>
        <w:tc>
          <w:tcPr>
            <w:tcW w:w="748" w:type="dxa"/>
            <w:vMerge/>
            <w:shd w:val="clear" w:color="auto" w:fill="auto"/>
          </w:tcPr>
          <w:p w14:paraId="3A441735" w14:textId="77777777" w:rsidR="00D00962" w:rsidRDefault="00D00962" w:rsidP="00C94BC2">
            <w:pPr>
              <w:keepNext/>
            </w:pPr>
          </w:p>
        </w:tc>
        <w:tc>
          <w:tcPr>
            <w:tcW w:w="1125" w:type="dxa"/>
            <w:vMerge/>
            <w:shd w:val="clear" w:color="auto" w:fill="auto"/>
          </w:tcPr>
          <w:p w14:paraId="613B11B6" w14:textId="77777777" w:rsidR="00D00962" w:rsidRDefault="00D00962" w:rsidP="00C94BC2">
            <w:pPr>
              <w:keepNext/>
            </w:pPr>
          </w:p>
        </w:tc>
        <w:tc>
          <w:tcPr>
            <w:tcW w:w="2499" w:type="dxa"/>
            <w:vMerge/>
            <w:shd w:val="clear" w:color="auto" w:fill="auto"/>
          </w:tcPr>
          <w:p w14:paraId="32235B92" w14:textId="77777777" w:rsidR="00D00962" w:rsidRDefault="00D00962" w:rsidP="00C94BC2">
            <w:pPr>
              <w:keepNext/>
            </w:pPr>
          </w:p>
        </w:tc>
        <w:tc>
          <w:tcPr>
            <w:tcW w:w="5312" w:type="dxa"/>
            <w:vMerge/>
            <w:shd w:val="clear" w:color="auto" w:fill="auto"/>
          </w:tcPr>
          <w:p w14:paraId="117CAB76" w14:textId="77777777" w:rsidR="00D00962" w:rsidRDefault="00D00962" w:rsidP="00C94BC2">
            <w:pPr>
              <w:keepNext/>
            </w:pPr>
          </w:p>
        </w:tc>
        <w:tc>
          <w:tcPr>
            <w:tcW w:w="1875" w:type="dxa"/>
            <w:tcBorders>
              <w:bottom w:val="single" w:sz="4" w:space="0" w:color="auto"/>
            </w:tcBorders>
            <w:shd w:val="clear" w:color="auto" w:fill="auto"/>
          </w:tcPr>
          <w:p w14:paraId="76CA82EA" w14:textId="77777777" w:rsidR="00D00962" w:rsidRPr="00A67237" w:rsidRDefault="00D00962" w:rsidP="00C94BC2">
            <w:pPr>
              <w:keepNext/>
            </w:pPr>
          </w:p>
        </w:tc>
        <w:tc>
          <w:tcPr>
            <w:tcW w:w="1875" w:type="dxa"/>
            <w:shd w:val="clear" w:color="auto" w:fill="auto"/>
          </w:tcPr>
          <w:p w14:paraId="520D3BED" w14:textId="77777777" w:rsidR="00D00962" w:rsidRPr="00A67237" w:rsidRDefault="00D00962" w:rsidP="00C94BC2">
            <w:pPr>
              <w:keepNext/>
            </w:pPr>
          </w:p>
        </w:tc>
        <w:tc>
          <w:tcPr>
            <w:tcW w:w="1875" w:type="dxa"/>
            <w:shd w:val="clear" w:color="auto" w:fill="auto"/>
          </w:tcPr>
          <w:p w14:paraId="60C0C2BF" w14:textId="77777777" w:rsidR="00D00962" w:rsidRPr="00A67237" w:rsidRDefault="00D00962" w:rsidP="00C94BC2">
            <w:pPr>
              <w:keepNext/>
            </w:pPr>
          </w:p>
        </w:tc>
      </w:tr>
      <w:tr w:rsidR="00975BC7" w:rsidRPr="00A67237" w14:paraId="4B7C4535" w14:textId="77777777" w:rsidTr="00CE45E7">
        <w:trPr>
          <w:cantSplit/>
          <w:trHeight w:val="74"/>
          <w:tblHeader/>
        </w:trPr>
        <w:tc>
          <w:tcPr>
            <w:tcW w:w="748" w:type="dxa"/>
            <w:vMerge/>
            <w:shd w:val="clear" w:color="auto" w:fill="auto"/>
          </w:tcPr>
          <w:p w14:paraId="262A642F" w14:textId="77777777" w:rsidR="00D00962" w:rsidRDefault="00D00962" w:rsidP="00C94BC2">
            <w:pPr>
              <w:keepNext/>
            </w:pPr>
          </w:p>
        </w:tc>
        <w:tc>
          <w:tcPr>
            <w:tcW w:w="1125" w:type="dxa"/>
            <w:vMerge/>
            <w:shd w:val="clear" w:color="auto" w:fill="auto"/>
          </w:tcPr>
          <w:p w14:paraId="435220B6" w14:textId="77777777" w:rsidR="00D00962" w:rsidRDefault="00D00962" w:rsidP="00C94BC2">
            <w:pPr>
              <w:keepNext/>
            </w:pPr>
          </w:p>
        </w:tc>
        <w:tc>
          <w:tcPr>
            <w:tcW w:w="2499" w:type="dxa"/>
            <w:vMerge/>
            <w:shd w:val="clear" w:color="auto" w:fill="auto"/>
          </w:tcPr>
          <w:p w14:paraId="40BDC474" w14:textId="77777777" w:rsidR="00D00962" w:rsidRDefault="00D00962" w:rsidP="00C94BC2">
            <w:pPr>
              <w:keepNext/>
            </w:pPr>
          </w:p>
        </w:tc>
        <w:tc>
          <w:tcPr>
            <w:tcW w:w="5312" w:type="dxa"/>
            <w:vMerge/>
            <w:shd w:val="clear" w:color="auto" w:fill="auto"/>
          </w:tcPr>
          <w:p w14:paraId="4B2663EA" w14:textId="77777777" w:rsidR="00D00962" w:rsidRDefault="00D00962" w:rsidP="00C94BC2">
            <w:pPr>
              <w:keepNext/>
            </w:pPr>
          </w:p>
        </w:tc>
        <w:tc>
          <w:tcPr>
            <w:tcW w:w="1875" w:type="dxa"/>
            <w:tcBorders>
              <w:bottom w:val="single" w:sz="4" w:space="0" w:color="auto"/>
            </w:tcBorders>
            <w:shd w:val="clear" w:color="auto" w:fill="auto"/>
          </w:tcPr>
          <w:p w14:paraId="1AD3F6AE" w14:textId="70320449" w:rsidR="00557314" w:rsidRPr="00A67237" w:rsidRDefault="00557314" w:rsidP="00C94BC2">
            <w:pPr>
              <w:keepNext/>
            </w:pPr>
          </w:p>
        </w:tc>
        <w:tc>
          <w:tcPr>
            <w:tcW w:w="1875" w:type="dxa"/>
            <w:shd w:val="clear" w:color="auto" w:fill="auto"/>
          </w:tcPr>
          <w:p w14:paraId="50AB2F8D" w14:textId="77777777" w:rsidR="00D00962" w:rsidRPr="00A67237" w:rsidRDefault="00D00962" w:rsidP="00C94BC2">
            <w:pPr>
              <w:keepNext/>
            </w:pPr>
          </w:p>
        </w:tc>
        <w:tc>
          <w:tcPr>
            <w:tcW w:w="1875" w:type="dxa"/>
            <w:shd w:val="clear" w:color="auto" w:fill="auto"/>
          </w:tcPr>
          <w:p w14:paraId="524C12DB" w14:textId="77777777" w:rsidR="00D00962" w:rsidRPr="00A67237" w:rsidRDefault="00D00962" w:rsidP="00C94BC2">
            <w:pPr>
              <w:keepNext/>
            </w:pPr>
          </w:p>
        </w:tc>
      </w:tr>
      <w:tr w:rsidR="00975BC7" w:rsidRPr="00A67237" w14:paraId="333DD0FE" w14:textId="77777777" w:rsidTr="00CE45E7">
        <w:trPr>
          <w:cantSplit/>
          <w:trHeight w:val="74"/>
          <w:tblHeader/>
        </w:trPr>
        <w:tc>
          <w:tcPr>
            <w:tcW w:w="748" w:type="dxa"/>
            <w:vMerge/>
            <w:shd w:val="clear" w:color="auto" w:fill="auto"/>
          </w:tcPr>
          <w:p w14:paraId="7977E070" w14:textId="77777777" w:rsidR="00D00962" w:rsidRDefault="00D00962" w:rsidP="009F006D"/>
        </w:tc>
        <w:tc>
          <w:tcPr>
            <w:tcW w:w="1125" w:type="dxa"/>
            <w:vMerge/>
            <w:shd w:val="clear" w:color="auto" w:fill="auto"/>
          </w:tcPr>
          <w:p w14:paraId="06EA0EE5" w14:textId="77777777" w:rsidR="00D00962" w:rsidRDefault="00D00962" w:rsidP="009F006D"/>
        </w:tc>
        <w:tc>
          <w:tcPr>
            <w:tcW w:w="2499" w:type="dxa"/>
            <w:vMerge/>
            <w:shd w:val="clear" w:color="auto" w:fill="auto"/>
          </w:tcPr>
          <w:p w14:paraId="5C4A1160" w14:textId="77777777" w:rsidR="00D00962" w:rsidRDefault="00D00962" w:rsidP="009F006D"/>
        </w:tc>
        <w:tc>
          <w:tcPr>
            <w:tcW w:w="5312" w:type="dxa"/>
            <w:vMerge/>
            <w:shd w:val="clear" w:color="auto" w:fill="auto"/>
          </w:tcPr>
          <w:p w14:paraId="208973D5" w14:textId="77777777" w:rsidR="00D00962" w:rsidRDefault="00D00962" w:rsidP="009F006D"/>
        </w:tc>
        <w:tc>
          <w:tcPr>
            <w:tcW w:w="1875" w:type="dxa"/>
            <w:tcBorders>
              <w:bottom w:val="single" w:sz="4" w:space="0" w:color="auto"/>
            </w:tcBorders>
            <w:shd w:val="clear" w:color="auto" w:fill="auto"/>
          </w:tcPr>
          <w:p w14:paraId="542D71B1" w14:textId="46039F36" w:rsidR="00C94BC2" w:rsidRPr="00A67237" w:rsidRDefault="00C94BC2" w:rsidP="009F006D"/>
        </w:tc>
        <w:tc>
          <w:tcPr>
            <w:tcW w:w="1875" w:type="dxa"/>
            <w:tcBorders>
              <w:bottom w:val="single" w:sz="4" w:space="0" w:color="auto"/>
            </w:tcBorders>
            <w:shd w:val="clear" w:color="auto" w:fill="auto"/>
          </w:tcPr>
          <w:p w14:paraId="6E6F7FCB" w14:textId="77777777" w:rsidR="00D00962" w:rsidRPr="00A67237" w:rsidRDefault="00D00962" w:rsidP="009F006D"/>
        </w:tc>
        <w:tc>
          <w:tcPr>
            <w:tcW w:w="1875" w:type="dxa"/>
            <w:tcBorders>
              <w:bottom w:val="single" w:sz="4" w:space="0" w:color="auto"/>
            </w:tcBorders>
            <w:shd w:val="clear" w:color="auto" w:fill="auto"/>
          </w:tcPr>
          <w:p w14:paraId="46868F8C" w14:textId="77777777" w:rsidR="00D00962" w:rsidRPr="00A67237" w:rsidRDefault="00D00962" w:rsidP="009F006D"/>
        </w:tc>
      </w:tr>
      <w:tr w:rsidR="0027589D" w:rsidRPr="00A67237" w14:paraId="2FA192CD" w14:textId="77777777" w:rsidTr="00CE45E7">
        <w:trPr>
          <w:cantSplit/>
          <w:trHeight w:val="253"/>
          <w:tblHeader/>
        </w:trPr>
        <w:tc>
          <w:tcPr>
            <w:tcW w:w="748" w:type="dxa"/>
            <w:vMerge w:val="restart"/>
            <w:shd w:val="clear" w:color="auto" w:fill="auto"/>
          </w:tcPr>
          <w:p w14:paraId="65875FA9" w14:textId="77777777" w:rsidR="0027589D" w:rsidRDefault="0027589D" w:rsidP="00C94BC2">
            <w:pPr>
              <w:keepNext/>
            </w:pPr>
            <w:r>
              <w:lastRenderedPageBreak/>
              <w:t>6</w:t>
            </w:r>
          </w:p>
        </w:tc>
        <w:tc>
          <w:tcPr>
            <w:tcW w:w="1125" w:type="dxa"/>
            <w:vMerge w:val="restart"/>
            <w:shd w:val="clear" w:color="auto" w:fill="auto"/>
          </w:tcPr>
          <w:p w14:paraId="156DC9DD" w14:textId="77777777" w:rsidR="0027589D" w:rsidRDefault="0027589D" w:rsidP="00C94BC2">
            <w:pPr>
              <w:keepNext/>
            </w:pPr>
          </w:p>
        </w:tc>
        <w:tc>
          <w:tcPr>
            <w:tcW w:w="2499" w:type="dxa"/>
            <w:vMerge w:val="restart"/>
            <w:shd w:val="clear" w:color="auto" w:fill="auto"/>
          </w:tcPr>
          <w:p w14:paraId="2FE5D33E" w14:textId="77777777" w:rsidR="0027589D" w:rsidRDefault="0027589D" w:rsidP="00C94BC2">
            <w:pPr>
              <w:keepNext/>
            </w:pPr>
            <w:r>
              <w:t>Leverandører</w:t>
            </w:r>
          </w:p>
        </w:tc>
        <w:tc>
          <w:tcPr>
            <w:tcW w:w="5312" w:type="dxa"/>
            <w:vMerge w:val="restart"/>
            <w:shd w:val="clear" w:color="auto" w:fill="auto"/>
          </w:tcPr>
          <w:p w14:paraId="1EE5AE98" w14:textId="77777777" w:rsidR="0027589D" w:rsidRDefault="0027589D" w:rsidP="00C94BC2">
            <w:pPr>
              <w:keepNext/>
            </w:pPr>
            <w:r>
              <w:t>Oppgi foretakets viktigste leverandører, deres beliggenhet og verdi/mengde på transaksjonene med denne kunden i løpet av foregående regnskapsår.</w:t>
            </w:r>
          </w:p>
        </w:tc>
        <w:tc>
          <w:tcPr>
            <w:tcW w:w="1875" w:type="dxa"/>
            <w:shd w:val="clear" w:color="auto" w:fill="003366"/>
          </w:tcPr>
          <w:p w14:paraId="6C67B21E" w14:textId="77777777" w:rsidR="0027589D" w:rsidRPr="009D1E8A" w:rsidRDefault="0027589D" w:rsidP="00C94BC2">
            <w:pPr>
              <w:keepNext/>
              <w:rPr>
                <w:b/>
              </w:rPr>
            </w:pPr>
            <w:r w:rsidRPr="009D1E8A">
              <w:rPr>
                <w:b/>
              </w:rPr>
              <w:t>Leverandørnavn</w:t>
            </w:r>
          </w:p>
        </w:tc>
        <w:tc>
          <w:tcPr>
            <w:tcW w:w="1875" w:type="dxa"/>
            <w:shd w:val="clear" w:color="auto" w:fill="003366"/>
          </w:tcPr>
          <w:p w14:paraId="61290BE1" w14:textId="77777777" w:rsidR="0027589D" w:rsidRPr="009D1E8A" w:rsidRDefault="0027589D" w:rsidP="00C94BC2">
            <w:pPr>
              <w:keepNext/>
              <w:rPr>
                <w:b/>
              </w:rPr>
            </w:pPr>
            <w:r w:rsidRPr="009D1E8A">
              <w:rPr>
                <w:b/>
              </w:rPr>
              <w:t>Geografisk beliggenhet</w:t>
            </w:r>
          </w:p>
        </w:tc>
        <w:tc>
          <w:tcPr>
            <w:tcW w:w="1875" w:type="dxa"/>
            <w:shd w:val="clear" w:color="auto" w:fill="003366"/>
          </w:tcPr>
          <w:p w14:paraId="7EB98EA0" w14:textId="77777777" w:rsidR="0027589D" w:rsidRPr="009D1E8A" w:rsidRDefault="0027589D" w:rsidP="00C94BC2">
            <w:pPr>
              <w:keepNext/>
              <w:rPr>
                <w:b/>
              </w:rPr>
            </w:pPr>
            <w:r w:rsidRPr="009D1E8A">
              <w:rPr>
                <w:b/>
              </w:rPr>
              <w:t>Verdi/mengde</w:t>
            </w:r>
          </w:p>
        </w:tc>
      </w:tr>
      <w:tr w:rsidR="0027589D" w:rsidRPr="00A67237" w14:paraId="1FE17279" w14:textId="77777777" w:rsidTr="00CE45E7">
        <w:trPr>
          <w:cantSplit/>
          <w:trHeight w:val="103"/>
          <w:tblHeader/>
        </w:trPr>
        <w:tc>
          <w:tcPr>
            <w:tcW w:w="748" w:type="dxa"/>
            <w:vMerge/>
            <w:shd w:val="clear" w:color="auto" w:fill="auto"/>
          </w:tcPr>
          <w:p w14:paraId="648993EB" w14:textId="77777777" w:rsidR="0027589D" w:rsidRDefault="0027589D" w:rsidP="00C94BC2">
            <w:pPr>
              <w:keepNext/>
            </w:pPr>
          </w:p>
        </w:tc>
        <w:tc>
          <w:tcPr>
            <w:tcW w:w="1125" w:type="dxa"/>
            <w:vMerge/>
            <w:shd w:val="clear" w:color="auto" w:fill="auto"/>
          </w:tcPr>
          <w:p w14:paraId="0CFC8939" w14:textId="77777777" w:rsidR="0027589D" w:rsidRDefault="0027589D" w:rsidP="00C94BC2">
            <w:pPr>
              <w:keepNext/>
            </w:pPr>
          </w:p>
        </w:tc>
        <w:tc>
          <w:tcPr>
            <w:tcW w:w="2499" w:type="dxa"/>
            <w:vMerge/>
            <w:shd w:val="clear" w:color="auto" w:fill="auto"/>
          </w:tcPr>
          <w:p w14:paraId="4F2903EE" w14:textId="77777777" w:rsidR="0027589D" w:rsidRDefault="0027589D" w:rsidP="00C94BC2">
            <w:pPr>
              <w:keepNext/>
            </w:pPr>
          </w:p>
        </w:tc>
        <w:tc>
          <w:tcPr>
            <w:tcW w:w="5312" w:type="dxa"/>
            <w:vMerge/>
            <w:shd w:val="clear" w:color="auto" w:fill="auto"/>
          </w:tcPr>
          <w:p w14:paraId="7388B273" w14:textId="77777777" w:rsidR="0027589D" w:rsidRDefault="0027589D" w:rsidP="00C94BC2">
            <w:pPr>
              <w:keepNext/>
            </w:pPr>
          </w:p>
        </w:tc>
        <w:tc>
          <w:tcPr>
            <w:tcW w:w="1875" w:type="dxa"/>
            <w:shd w:val="clear" w:color="auto" w:fill="auto"/>
          </w:tcPr>
          <w:p w14:paraId="5E32E2AE" w14:textId="77777777" w:rsidR="0027589D" w:rsidRPr="009D1E8A" w:rsidRDefault="0027589D" w:rsidP="00C94BC2">
            <w:pPr>
              <w:keepNext/>
              <w:rPr>
                <w:b/>
              </w:rPr>
            </w:pPr>
          </w:p>
        </w:tc>
        <w:tc>
          <w:tcPr>
            <w:tcW w:w="1875" w:type="dxa"/>
            <w:shd w:val="clear" w:color="auto" w:fill="auto"/>
          </w:tcPr>
          <w:p w14:paraId="612F259E" w14:textId="77777777" w:rsidR="0027589D" w:rsidRPr="009D1E8A" w:rsidRDefault="0027589D" w:rsidP="00C94BC2">
            <w:pPr>
              <w:keepNext/>
              <w:rPr>
                <w:b/>
              </w:rPr>
            </w:pPr>
          </w:p>
        </w:tc>
        <w:tc>
          <w:tcPr>
            <w:tcW w:w="1875" w:type="dxa"/>
            <w:shd w:val="clear" w:color="auto" w:fill="auto"/>
          </w:tcPr>
          <w:p w14:paraId="68C31AA1" w14:textId="77777777" w:rsidR="0027589D" w:rsidRPr="009D1E8A" w:rsidRDefault="0027589D" w:rsidP="00C94BC2">
            <w:pPr>
              <w:keepNext/>
              <w:rPr>
                <w:b/>
              </w:rPr>
            </w:pPr>
          </w:p>
        </w:tc>
      </w:tr>
      <w:tr w:rsidR="0027589D" w:rsidRPr="00A67237" w14:paraId="512C60AC" w14:textId="77777777" w:rsidTr="00CE45E7">
        <w:trPr>
          <w:cantSplit/>
          <w:trHeight w:val="103"/>
          <w:tblHeader/>
        </w:trPr>
        <w:tc>
          <w:tcPr>
            <w:tcW w:w="748" w:type="dxa"/>
            <w:vMerge/>
            <w:shd w:val="clear" w:color="auto" w:fill="auto"/>
          </w:tcPr>
          <w:p w14:paraId="26F15996" w14:textId="77777777" w:rsidR="0027589D" w:rsidRDefault="0027589D" w:rsidP="00C94BC2">
            <w:pPr>
              <w:keepNext/>
            </w:pPr>
          </w:p>
        </w:tc>
        <w:tc>
          <w:tcPr>
            <w:tcW w:w="1125" w:type="dxa"/>
            <w:vMerge/>
            <w:shd w:val="clear" w:color="auto" w:fill="auto"/>
          </w:tcPr>
          <w:p w14:paraId="140689DD" w14:textId="77777777" w:rsidR="0027589D" w:rsidRDefault="0027589D" w:rsidP="00C94BC2">
            <w:pPr>
              <w:keepNext/>
            </w:pPr>
          </w:p>
        </w:tc>
        <w:tc>
          <w:tcPr>
            <w:tcW w:w="2499" w:type="dxa"/>
            <w:vMerge/>
            <w:shd w:val="clear" w:color="auto" w:fill="auto"/>
          </w:tcPr>
          <w:p w14:paraId="59E3A9DE" w14:textId="77777777" w:rsidR="0027589D" w:rsidRDefault="0027589D" w:rsidP="00C94BC2">
            <w:pPr>
              <w:keepNext/>
            </w:pPr>
          </w:p>
        </w:tc>
        <w:tc>
          <w:tcPr>
            <w:tcW w:w="5312" w:type="dxa"/>
            <w:vMerge/>
            <w:shd w:val="clear" w:color="auto" w:fill="auto"/>
          </w:tcPr>
          <w:p w14:paraId="0DF88789" w14:textId="77777777" w:rsidR="0027589D" w:rsidRDefault="0027589D" w:rsidP="00C94BC2">
            <w:pPr>
              <w:keepNext/>
            </w:pPr>
          </w:p>
        </w:tc>
        <w:tc>
          <w:tcPr>
            <w:tcW w:w="1875" w:type="dxa"/>
            <w:shd w:val="clear" w:color="auto" w:fill="auto"/>
          </w:tcPr>
          <w:p w14:paraId="12745D1A" w14:textId="77777777" w:rsidR="0027589D" w:rsidRPr="009D1E8A" w:rsidRDefault="0027589D" w:rsidP="00C94BC2">
            <w:pPr>
              <w:keepNext/>
              <w:rPr>
                <w:b/>
              </w:rPr>
            </w:pPr>
          </w:p>
        </w:tc>
        <w:tc>
          <w:tcPr>
            <w:tcW w:w="1875" w:type="dxa"/>
            <w:shd w:val="clear" w:color="auto" w:fill="auto"/>
          </w:tcPr>
          <w:p w14:paraId="1524691E" w14:textId="77777777" w:rsidR="0027589D" w:rsidRPr="009D1E8A" w:rsidRDefault="0027589D" w:rsidP="00C94BC2">
            <w:pPr>
              <w:keepNext/>
              <w:rPr>
                <w:b/>
              </w:rPr>
            </w:pPr>
          </w:p>
        </w:tc>
        <w:tc>
          <w:tcPr>
            <w:tcW w:w="1875" w:type="dxa"/>
            <w:shd w:val="clear" w:color="auto" w:fill="auto"/>
          </w:tcPr>
          <w:p w14:paraId="30E15FFE" w14:textId="77777777" w:rsidR="0027589D" w:rsidRPr="009D1E8A" w:rsidRDefault="0027589D" w:rsidP="00C94BC2">
            <w:pPr>
              <w:keepNext/>
              <w:rPr>
                <w:b/>
              </w:rPr>
            </w:pPr>
          </w:p>
        </w:tc>
      </w:tr>
      <w:tr w:rsidR="0027589D" w:rsidRPr="00A67237" w14:paraId="1CE3D93A" w14:textId="77777777" w:rsidTr="00CE45E7">
        <w:trPr>
          <w:cantSplit/>
          <w:trHeight w:val="103"/>
          <w:tblHeader/>
        </w:trPr>
        <w:tc>
          <w:tcPr>
            <w:tcW w:w="748" w:type="dxa"/>
            <w:vMerge/>
            <w:shd w:val="clear" w:color="auto" w:fill="auto"/>
          </w:tcPr>
          <w:p w14:paraId="2E8598AD" w14:textId="77777777" w:rsidR="0027589D" w:rsidRDefault="0027589D" w:rsidP="00C94BC2">
            <w:pPr>
              <w:keepNext/>
            </w:pPr>
          </w:p>
        </w:tc>
        <w:tc>
          <w:tcPr>
            <w:tcW w:w="1125" w:type="dxa"/>
            <w:vMerge/>
            <w:shd w:val="clear" w:color="auto" w:fill="auto"/>
          </w:tcPr>
          <w:p w14:paraId="563EF7CB" w14:textId="77777777" w:rsidR="0027589D" w:rsidRDefault="0027589D" w:rsidP="00C94BC2">
            <w:pPr>
              <w:keepNext/>
            </w:pPr>
          </w:p>
        </w:tc>
        <w:tc>
          <w:tcPr>
            <w:tcW w:w="2499" w:type="dxa"/>
            <w:vMerge/>
            <w:shd w:val="clear" w:color="auto" w:fill="auto"/>
          </w:tcPr>
          <w:p w14:paraId="48B50382" w14:textId="77777777" w:rsidR="0027589D" w:rsidRDefault="0027589D" w:rsidP="00C94BC2">
            <w:pPr>
              <w:keepNext/>
            </w:pPr>
          </w:p>
        </w:tc>
        <w:tc>
          <w:tcPr>
            <w:tcW w:w="5312" w:type="dxa"/>
            <w:vMerge/>
            <w:shd w:val="clear" w:color="auto" w:fill="auto"/>
          </w:tcPr>
          <w:p w14:paraId="6354671E" w14:textId="77777777" w:rsidR="0027589D" w:rsidRDefault="0027589D" w:rsidP="00C94BC2">
            <w:pPr>
              <w:keepNext/>
            </w:pPr>
          </w:p>
        </w:tc>
        <w:tc>
          <w:tcPr>
            <w:tcW w:w="1875" w:type="dxa"/>
            <w:shd w:val="clear" w:color="auto" w:fill="auto"/>
          </w:tcPr>
          <w:p w14:paraId="3804E262" w14:textId="77777777" w:rsidR="0027589D" w:rsidRPr="009D1E8A" w:rsidRDefault="0027589D" w:rsidP="00C94BC2">
            <w:pPr>
              <w:keepNext/>
              <w:rPr>
                <w:b/>
              </w:rPr>
            </w:pPr>
          </w:p>
        </w:tc>
        <w:tc>
          <w:tcPr>
            <w:tcW w:w="1875" w:type="dxa"/>
            <w:shd w:val="clear" w:color="auto" w:fill="auto"/>
          </w:tcPr>
          <w:p w14:paraId="2E6DA670" w14:textId="77777777" w:rsidR="0027589D" w:rsidRPr="009D1E8A" w:rsidRDefault="0027589D" w:rsidP="00C94BC2">
            <w:pPr>
              <w:keepNext/>
              <w:rPr>
                <w:b/>
              </w:rPr>
            </w:pPr>
          </w:p>
        </w:tc>
        <w:tc>
          <w:tcPr>
            <w:tcW w:w="1875" w:type="dxa"/>
            <w:shd w:val="clear" w:color="auto" w:fill="auto"/>
          </w:tcPr>
          <w:p w14:paraId="3F96F28D" w14:textId="77777777" w:rsidR="0027589D" w:rsidRPr="009D1E8A" w:rsidRDefault="0027589D" w:rsidP="00C94BC2">
            <w:pPr>
              <w:keepNext/>
              <w:rPr>
                <w:b/>
              </w:rPr>
            </w:pPr>
          </w:p>
        </w:tc>
      </w:tr>
      <w:tr w:rsidR="0027589D" w:rsidRPr="00A67237" w14:paraId="2C7A33AC" w14:textId="77777777" w:rsidTr="00CE45E7">
        <w:trPr>
          <w:cantSplit/>
          <w:trHeight w:val="103"/>
          <w:tblHeader/>
        </w:trPr>
        <w:tc>
          <w:tcPr>
            <w:tcW w:w="748" w:type="dxa"/>
            <w:vMerge/>
            <w:shd w:val="clear" w:color="auto" w:fill="auto"/>
          </w:tcPr>
          <w:p w14:paraId="6C113CEA" w14:textId="77777777" w:rsidR="0027589D" w:rsidRDefault="0027589D" w:rsidP="00C94BC2">
            <w:pPr>
              <w:keepNext/>
            </w:pPr>
          </w:p>
        </w:tc>
        <w:tc>
          <w:tcPr>
            <w:tcW w:w="1125" w:type="dxa"/>
            <w:vMerge/>
            <w:shd w:val="clear" w:color="auto" w:fill="auto"/>
          </w:tcPr>
          <w:p w14:paraId="6C5ADBB6" w14:textId="77777777" w:rsidR="0027589D" w:rsidRDefault="0027589D" w:rsidP="00C94BC2">
            <w:pPr>
              <w:keepNext/>
            </w:pPr>
          </w:p>
        </w:tc>
        <w:tc>
          <w:tcPr>
            <w:tcW w:w="2499" w:type="dxa"/>
            <w:vMerge/>
            <w:shd w:val="clear" w:color="auto" w:fill="auto"/>
          </w:tcPr>
          <w:p w14:paraId="74ABB4F3" w14:textId="77777777" w:rsidR="0027589D" w:rsidRDefault="0027589D" w:rsidP="00C94BC2">
            <w:pPr>
              <w:keepNext/>
            </w:pPr>
          </w:p>
        </w:tc>
        <w:tc>
          <w:tcPr>
            <w:tcW w:w="5312" w:type="dxa"/>
            <w:vMerge/>
            <w:shd w:val="clear" w:color="auto" w:fill="auto"/>
          </w:tcPr>
          <w:p w14:paraId="7A49B467" w14:textId="77777777" w:rsidR="0027589D" w:rsidRDefault="0027589D" w:rsidP="00C94BC2">
            <w:pPr>
              <w:keepNext/>
            </w:pPr>
          </w:p>
        </w:tc>
        <w:tc>
          <w:tcPr>
            <w:tcW w:w="1875" w:type="dxa"/>
            <w:shd w:val="clear" w:color="auto" w:fill="auto"/>
          </w:tcPr>
          <w:p w14:paraId="789AC36F" w14:textId="77777777" w:rsidR="0027589D" w:rsidRPr="009D1E8A" w:rsidRDefault="0027589D" w:rsidP="00C94BC2">
            <w:pPr>
              <w:keepNext/>
              <w:rPr>
                <w:b/>
              </w:rPr>
            </w:pPr>
          </w:p>
        </w:tc>
        <w:tc>
          <w:tcPr>
            <w:tcW w:w="1875" w:type="dxa"/>
            <w:shd w:val="clear" w:color="auto" w:fill="auto"/>
          </w:tcPr>
          <w:p w14:paraId="64486871" w14:textId="77777777" w:rsidR="0027589D" w:rsidRPr="009D1E8A" w:rsidRDefault="0027589D" w:rsidP="00C94BC2">
            <w:pPr>
              <w:keepNext/>
              <w:rPr>
                <w:b/>
              </w:rPr>
            </w:pPr>
          </w:p>
        </w:tc>
        <w:tc>
          <w:tcPr>
            <w:tcW w:w="1875" w:type="dxa"/>
            <w:shd w:val="clear" w:color="auto" w:fill="auto"/>
          </w:tcPr>
          <w:p w14:paraId="48DB9F47" w14:textId="77777777" w:rsidR="0027589D" w:rsidRPr="009D1E8A" w:rsidRDefault="0027589D" w:rsidP="00C94BC2">
            <w:pPr>
              <w:keepNext/>
              <w:rPr>
                <w:b/>
              </w:rPr>
            </w:pPr>
          </w:p>
        </w:tc>
      </w:tr>
      <w:tr w:rsidR="0027589D" w:rsidRPr="00A67237" w14:paraId="2D00CF49" w14:textId="77777777" w:rsidTr="00CE45E7">
        <w:trPr>
          <w:cantSplit/>
          <w:trHeight w:val="103"/>
          <w:tblHeader/>
        </w:trPr>
        <w:tc>
          <w:tcPr>
            <w:tcW w:w="748" w:type="dxa"/>
            <w:vMerge/>
            <w:shd w:val="clear" w:color="auto" w:fill="auto"/>
          </w:tcPr>
          <w:p w14:paraId="671D0EE5" w14:textId="77777777" w:rsidR="0027589D" w:rsidRDefault="0027589D" w:rsidP="00C94BC2">
            <w:pPr>
              <w:keepNext/>
            </w:pPr>
          </w:p>
        </w:tc>
        <w:tc>
          <w:tcPr>
            <w:tcW w:w="1125" w:type="dxa"/>
            <w:vMerge/>
            <w:shd w:val="clear" w:color="auto" w:fill="auto"/>
          </w:tcPr>
          <w:p w14:paraId="60D156FC" w14:textId="77777777" w:rsidR="0027589D" w:rsidRDefault="0027589D" w:rsidP="00C94BC2">
            <w:pPr>
              <w:keepNext/>
            </w:pPr>
          </w:p>
        </w:tc>
        <w:tc>
          <w:tcPr>
            <w:tcW w:w="2499" w:type="dxa"/>
            <w:vMerge/>
            <w:shd w:val="clear" w:color="auto" w:fill="auto"/>
          </w:tcPr>
          <w:p w14:paraId="5A02DBAF" w14:textId="77777777" w:rsidR="0027589D" w:rsidRDefault="0027589D" w:rsidP="00C94BC2">
            <w:pPr>
              <w:keepNext/>
            </w:pPr>
          </w:p>
        </w:tc>
        <w:tc>
          <w:tcPr>
            <w:tcW w:w="5312" w:type="dxa"/>
            <w:vMerge/>
            <w:shd w:val="clear" w:color="auto" w:fill="auto"/>
          </w:tcPr>
          <w:p w14:paraId="3AB2B61F" w14:textId="77777777" w:rsidR="0027589D" w:rsidRDefault="0027589D" w:rsidP="00C94BC2">
            <w:pPr>
              <w:keepNext/>
            </w:pPr>
          </w:p>
        </w:tc>
        <w:tc>
          <w:tcPr>
            <w:tcW w:w="1875" w:type="dxa"/>
            <w:shd w:val="clear" w:color="auto" w:fill="auto"/>
          </w:tcPr>
          <w:p w14:paraId="75018C2A" w14:textId="77777777" w:rsidR="0027589D" w:rsidRPr="009D1E8A" w:rsidRDefault="0027589D" w:rsidP="00C94BC2">
            <w:pPr>
              <w:keepNext/>
              <w:rPr>
                <w:b/>
              </w:rPr>
            </w:pPr>
          </w:p>
        </w:tc>
        <w:tc>
          <w:tcPr>
            <w:tcW w:w="1875" w:type="dxa"/>
            <w:shd w:val="clear" w:color="auto" w:fill="auto"/>
          </w:tcPr>
          <w:p w14:paraId="576B1D58" w14:textId="77777777" w:rsidR="0027589D" w:rsidRPr="009D1E8A" w:rsidRDefault="0027589D" w:rsidP="00C94BC2">
            <w:pPr>
              <w:keepNext/>
              <w:rPr>
                <w:b/>
              </w:rPr>
            </w:pPr>
          </w:p>
        </w:tc>
        <w:tc>
          <w:tcPr>
            <w:tcW w:w="1875" w:type="dxa"/>
            <w:shd w:val="clear" w:color="auto" w:fill="auto"/>
          </w:tcPr>
          <w:p w14:paraId="43519D00" w14:textId="77777777" w:rsidR="0027589D" w:rsidRPr="009D1E8A" w:rsidRDefault="0027589D" w:rsidP="00C94BC2">
            <w:pPr>
              <w:keepNext/>
              <w:rPr>
                <w:b/>
              </w:rPr>
            </w:pPr>
          </w:p>
        </w:tc>
      </w:tr>
      <w:tr w:rsidR="0027589D" w:rsidRPr="00A67237" w14:paraId="0A078C7C" w14:textId="77777777" w:rsidTr="00CE45E7">
        <w:trPr>
          <w:cantSplit/>
          <w:trHeight w:val="103"/>
          <w:tblHeader/>
        </w:trPr>
        <w:tc>
          <w:tcPr>
            <w:tcW w:w="748" w:type="dxa"/>
            <w:vMerge/>
            <w:shd w:val="clear" w:color="auto" w:fill="auto"/>
          </w:tcPr>
          <w:p w14:paraId="131CE589" w14:textId="77777777" w:rsidR="0027589D" w:rsidRDefault="0027589D" w:rsidP="00C94BC2">
            <w:pPr>
              <w:keepNext/>
            </w:pPr>
          </w:p>
        </w:tc>
        <w:tc>
          <w:tcPr>
            <w:tcW w:w="1125" w:type="dxa"/>
            <w:vMerge/>
            <w:shd w:val="clear" w:color="auto" w:fill="auto"/>
          </w:tcPr>
          <w:p w14:paraId="569E6D38" w14:textId="77777777" w:rsidR="0027589D" w:rsidRDefault="0027589D" w:rsidP="00C94BC2">
            <w:pPr>
              <w:keepNext/>
            </w:pPr>
          </w:p>
        </w:tc>
        <w:tc>
          <w:tcPr>
            <w:tcW w:w="2499" w:type="dxa"/>
            <w:vMerge/>
            <w:shd w:val="clear" w:color="auto" w:fill="auto"/>
          </w:tcPr>
          <w:p w14:paraId="16D0DCE1" w14:textId="77777777" w:rsidR="0027589D" w:rsidRDefault="0027589D" w:rsidP="00C94BC2">
            <w:pPr>
              <w:keepNext/>
            </w:pPr>
          </w:p>
        </w:tc>
        <w:tc>
          <w:tcPr>
            <w:tcW w:w="5312" w:type="dxa"/>
            <w:vMerge/>
            <w:shd w:val="clear" w:color="auto" w:fill="auto"/>
          </w:tcPr>
          <w:p w14:paraId="65B66DEA" w14:textId="77777777" w:rsidR="0027589D" w:rsidRDefault="0027589D" w:rsidP="00C94BC2">
            <w:pPr>
              <w:keepNext/>
            </w:pPr>
          </w:p>
        </w:tc>
        <w:tc>
          <w:tcPr>
            <w:tcW w:w="1875" w:type="dxa"/>
            <w:shd w:val="clear" w:color="auto" w:fill="auto"/>
          </w:tcPr>
          <w:p w14:paraId="22A3A378" w14:textId="77777777" w:rsidR="0027589D" w:rsidRPr="009D1E8A" w:rsidRDefault="0027589D" w:rsidP="00C94BC2">
            <w:pPr>
              <w:keepNext/>
              <w:rPr>
                <w:b/>
              </w:rPr>
            </w:pPr>
          </w:p>
        </w:tc>
        <w:tc>
          <w:tcPr>
            <w:tcW w:w="1875" w:type="dxa"/>
            <w:shd w:val="clear" w:color="auto" w:fill="auto"/>
          </w:tcPr>
          <w:p w14:paraId="7AC2F6ED" w14:textId="77777777" w:rsidR="0027589D" w:rsidRPr="009D1E8A" w:rsidRDefault="0027589D" w:rsidP="00C94BC2">
            <w:pPr>
              <w:keepNext/>
              <w:rPr>
                <w:b/>
              </w:rPr>
            </w:pPr>
          </w:p>
        </w:tc>
        <w:tc>
          <w:tcPr>
            <w:tcW w:w="1875" w:type="dxa"/>
            <w:shd w:val="clear" w:color="auto" w:fill="auto"/>
          </w:tcPr>
          <w:p w14:paraId="2487D51D" w14:textId="77777777" w:rsidR="0027589D" w:rsidRPr="009D1E8A" w:rsidRDefault="0027589D" w:rsidP="00C94BC2">
            <w:pPr>
              <w:keepNext/>
              <w:rPr>
                <w:b/>
              </w:rPr>
            </w:pPr>
          </w:p>
        </w:tc>
      </w:tr>
      <w:tr w:rsidR="0027589D" w:rsidRPr="00A67237" w14:paraId="34C0CD6C" w14:textId="77777777" w:rsidTr="00CE45E7">
        <w:trPr>
          <w:cantSplit/>
          <w:trHeight w:val="103"/>
          <w:tblHeader/>
        </w:trPr>
        <w:tc>
          <w:tcPr>
            <w:tcW w:w="748" w:type="dxa"/>
            <w:vMerge/>
            <w:shd w:val="clear" w:color="auto" w:fill="auto"/>
          </w:tcPr>
          <w:p w14:paraId="5EA52771" w14:textId="77777777" w:rsidR="0027589D" w:rsidRDefault="0027589D" w:rsidP="00C94BC2">
            <w:pPr>
              <w:keepNext/>
            </w:pPr>
          </w:p>
        </w:tc>
        <w:tc>
          <w:tcPr>
            <w:tcW w:w="1125" w:type="dxa"/>
            <w:vMerge/>
            <w:shd w:val="clear" w:color="auto" w:fill="auto"/>
          </w:tcPr>
          <w:p w14:paraId="00E71550" w14:textId="77777777" w:rsidR="0027589D" w:rsidRDefault="0027589D" w:rsidP="00C94BC2">
            <w:pPr>
              <w:keepNext/>
            </w:pPr>
          </w:p>
        </w:tc>
        <w:tc>
          <w:tcPr>
            <w:tcW w:w="2499" w:type="dxa"/>
            <w:vMerge/>
            <w:shd w:val="clear" w:color="auto" w:fill="auto"/>
          </w:tcPr>
          <w:p w14:paraId="3C2949D2" w14:textId="77777777" w:rsidR="0027589D" w:rsidRDefault="0027589D" w:rsidP="00C94BC2">
            <w:pPr>
              <w:keepNext/>
            </w:pPr>
          </w:p>
        </w:tc>
        <w:tc>
          <w:tcPr>
            <w:tcW w:w="5312" w:type="dxa"/>
            <w:vMerge/>
            <w:shd w:val="clear" w:color="auto" w:fill="auto"/>
          </w:tcPr>
          <w:p w14:paraId="1701DA21" w14:textId="77777777" w:rsidR="0027589D" w:rsidRDefault="0027589D" w:rsidP="00C94BC2">
            <w:pPr>
              <w:keepNext/>
            </w:pPr>
          </w:p>
        </w:tc>
        <w:tc>
          <w:tcPr>
            <w:tcW w:w="1875" w:type="dxa"/>
            <w:shd w:val="clear" w:color="auto" w:fill="auto"/>
          </w:tcPr>
          <w:p w14:paraId="3D19E4F4" w14:textId="77777777" w:rsidR="0027589D" w:rsidRPr="009D1E8A" w:rsidRDefault="0027589D" w:rsidP="00C94BC2">
            <w:pPr>
              <w:keepNext/>
              <w:rPr>
                <w:b/>
              </w:rPr>
            </w:pPr>
          </w:p>
        </w:tc>
        <w:tc>
          <w:tcPr>
            <w:tcW w:w="1875" w:type="dxa"/>
            <w:shd w:val="clear" w:color="auto" w:fill="auto"/>
          </w:tcPr>
          <w:p w14:paraId="25712AA0" w14:textId="77777777" w:rsidR="0027589D" w:rsidRPr="009D1E8A" w:rsidRDefault="0027589D" w:rsidP="00C94BC2">
            <w:pPr>
              <w:keepNext/>
              <w:rPr>
                <w:b/>
              </w:rPr>
            </w:pPr>
          </w:p>
        </w:tc>
        <w:tc>
          <w:tcPr>
            <w:tcW w:w="1875" w:type="dxa"/>
            <w:shd w:val="clear" w:color="auto" w:fill="auto"/>
          </w:tcPr>
          <w:p w14:paraId="017D08A2" w14:textId="77777777" w:rsidR="0027589D" w:rsidRPr="009D1E8A" w:rsidRDefault="0027589D" w:rsidP="00C94BC2">
            <w:pPr>
              <w:keepNext/>
              <w:rPr>
                <w:b/>
              </w:rPr>
            </w:pPr>
          </w:p>
        </w:tc>
      </w:tr>
      <w:tr w:rsidR="0027589D" w:rsidRPr="00A67237" w14:paraId="544FF01E" w14:textId="77777777" w:rsidTr="00CE45E7">
        <w:trPr>
          <w:cantSplit/>
          <w:trHeight w:val="103"/>
          <w:tblHeader/>
        </w:trPr>
        <w:tc>
          <w:tcPr>
            <w:tcW w:w="748" w:type="dxa"/>
            <w:vMerge/>
            <w:shd w:val="clear" w:color="auto" w:fill="auto"/>
          </w:tcPr>
          <w:p w14:paraId="63958645" w14:textId="77777777" w:rsidR="0027589D" w:rsidRDefault="0027589D" w:rsidP="00C94BC2">
            <w:pPr>
              <w:keepNext/>
            </w:pPr>
          </w:p>
        </w:tc>
        <w:tc>
          <w:tcPr>
            <w:tcW w:w="1125" w:type="dxa"/>
            <w:vMerge/>
            <w:shd w:val="clear" w:color="auto" w:fill="auto"/>
          </w:tcPr>
          <w:p w14:paraId="7A4CE8D5" w14:textId="77777777" w:rsidR="0027589D" w:rsidRDefault="0027589D" w:rsidP="00C94BC2">
            <w:pPr>
              <w:keepNext/>
            </w:pPr>
          </w:p>
        </w:tc>
        <w:tc>
          <w:tcPr>
            <w:tcW w:w="2499" w:type="dxa"/>
            <w:vMerge/>
            <w:shd w:val="clear" w:color="auto" w:fill="auto"/>
          </w:tcPr>
          <w:p w14:paraId="738D1AC7" w14:textId="77777777" w:rsidR="0027589D" w:rsidRDefault="0027589D" w:rsidP="00C94BC2">
            <w:pPr>
              <w:keepNext/>
            </w:pPr>
          </w:p>
        </w:tc>
        <w:tc>
          <w:tcPr>
            <w:tcW w:w="5312" w:type="dxa"/>
            <w:vMerge/>
            <w:shd w:val="clear" w:color="auto" w:fill="auto"/>
          </w:tcPr>
          <w:p w14:paraId="0749379D" w14:textId="77777777" w:rsidR="0027589D" w:rsidRDefault="0027589D" w:rsidP="00C94BC2">
            <w:pPr>
              <w:keepNext/>
            </w:pPr>
          </w:p>
        </w:tc>
        <w:tc>
          <w:tcPr>
            <w:tcW w:w="1875" w:type="dxa"/>
            <w:shd w:val="clear" w:color="auto" w:fill="auto"/>
          </w:tcPr>
          <w:p w14:paraId="1EE72421" w14:textId="77777777" w:rsidR="0027589D" w:rsidRPr="009D1E8A" w:rsidRDefault="0027589D" w:rsidP="00C94BC2">
            <w:pPr>
              <w:keepNext/>
              <w:rPr>
                <w:b/>
              </w:rPr>
            </w:pPr>
          </w:p>
        </w:tc>
        <w:tc>
          <w:tcPr>
            <w:tcW w:w="1875" w:type="dxa"/>
            <w:shd w:val="clear" w:color="auto" w:fill="auto"/>
          </w:tcPr>
          <w:p w14:paraId="2461D244" w14:textId="77777777" w:rsidR="0027589D" w:rsidRPr="009D1E8A" w:rsidRDefault="0027589D" w:rsidP="00C94BC2">
            <w:pPr>
              <w:keepNext/>
              <w:rPr>
                <w:b/>
              </w:rPr>
            </w:pPr>
          </w:p>
        </w:tc>
        <w:tc>
          <w:tcPr>
            <w:tcW w:w="1875" w:type="dxa"/>
            <w:shd w:val="clear" w:color="auto" w:fill="auto"/>
          </w:tcPr>
          <w:p w14:paraId="57CC5118" w14:textId="77777777" w:rsidR="0027589D" w:rsidRPr="009D1E8A" w:rsidRDefault="0027589D" w:rsidP="00C94BC2">
            <w:pPr>
              <w:keepNext/>
              <w:rPr>
                <w:b/>
              </w:rPr>
            </w:pPr>
          </w:p>
        </w:tc>
      </w:tr>
      <w:tr w:rsidR="0027589D" w:rsidRPr="00A67237" w14:paraId="5916D091" w14:textId="77777777" w:rsidTr="00CE45E7">
        <w:trPr>
          <w:cantSplit/>
          <w:trHeight w:val="103"/>
          <w:tblHeader/>
        </w:trPr>
        <w:tc>
          <w:tcPr>
            <w:tcW w:w="748" w:type="dxa"/>
            <w:vMerge/>
            <w:shd w:val="clear" w:color="auto" w:fill="auto"/>
          </w:tcPr>
          <w:p w14:paraId="19BB860B" w14:textId="77777777" w:rsidR="0027589D" w:rsidRDefault="0027589D" w:rsidP="00C94BC2">
            <w:pPr>
              <w:keepNext/>
            </w:pPr>
          </w:p>
        </w:tc>
        <w:tc>
          <w:tcPr>
            <w:tcW w:w="1125" w:type="dxa"/>
            <w:vMerge/>
            <w:shd w:val="clear" w:color="auto" w:fill="auto"/>
          </w:tcPr>
          <w:p w14:paraId="4A1210FD" w14:textId="77777777" w:rsidR="0027589D" w:rsidRDefault="0027589D" w:rsidP="00C94BC2">
            <w:pPr>
              <w:keepNext/>
            </w:pPr>
          </w:p>
        </w:tc>
        <w:tc>
          <w:tcPr>
            <w:tcW w:w="2499" w:type="dxa"/>
            <w:vMerge/>
            <w:shd w:val="clear" w:color="auto" w:fill="auto"/>
          </w:tcPr>
          <w:p w14:paraId="32228E35" w14:textId="77777777" w:rsidR="0027589D" w:rsidRDefault="0027589D" w:rsidP="00C94BC2">
            <w:pPr>
              <w:keepNext/>
            </w:pPr>
          </w:p>
        </w:tc>
        <w:tc>
          <w:tcPr>
            <w:tcW w:w="5312" w:type="dxa"/>
            <w:vMerge/>
            <w:shd w:val="clear" w:color="auto" w:fill="auto"/>
          </w:tcPr>
          <w:p w14:paraId="72B647FD" w14:textId="77777777" w:rsidR="0027589D" w:rsidRDefault="0027589D" w:rsidP="00C94BC2">
            <w:pPr>
              <w:keepNext/>
            </w:pPr>
          </w:p>
        </w:tc>
        <w:tc>
          <w:tcPr>
            <w:tcW w:w="1875" w:type="dxa"/>
            <w:shd w:val="clear" w:color="auto" w:fill="auto"/>
          </w:tcPr>
          <w:p w14:paraId="55F4B2B7" w14:textId="77777777" w:rsidR="0027589D" w:rsidRPr="009D1E8A" w:rsidRDefault="0027589D" w:rsidP="00C94BC2">
            <w:pPr>
              <w:keepNext/>
              <w:rPr>
                <w:b/>
              </w:rPr>
            </w:pPr>
          </w:p>
        </w:tc>
        <w:tc>
          <w:tcPr>
            <w:tcW w:w="1875" w:type="dxa"/>
            <w:shd w:val="clear" w:color="auto" w:fill="auto"/>
          </w:tcPr>
          <w:p w14:paraId="2778EF6C" w14:textId="77777777" w:rsidR="0027589D" w:rsidRPr="009D1E8A" w:rsidRDefault="0027589D" w:rsidP="00C94BC2">
            <w:pPr>
              <w:keepNext/>
              <w:rPr>
                <w:b/>
              </w:rPr>
            </w:pPr>
          </w:p>
        </w:tc>
        <w:tc>
          <w:tcPr>
            <w:tcW w:w="1875" w:type="dxa"/>
            <w:shd w:val="clear" w:color="auto" w:fill="auto"/>
          </w:tcPr>
          <w:p w14:paraId="6585CD03" w14:textId="77777777" w:rsidR="0027589D" w:rsidRPr="009D1E8A" w:rsidRDefault="0027589D" w:rsidP="00C94BC2">
            <w:pPr>
              <w:keepNext/>
              <w:rPr>
                <w:b/>
              </w:rPr>
            </w:pPr>
          </w:p>
        </w:tc>
      </w:tr>
      <w:tr w:rsidR="0027589D" w:rsidRPr="00A67237" w14:paraId="54EFD699" w14:textId="77777777" w:rsidTr="00CE45E7">
        <w:trPr>
          <w:cantSplit/>
          <w:trHeight w:val="103"/>
          <w:tblHeader/>
        </w:trPr>
        <w:tc>
          <w:tcPr>
            <w:tcW w:w="748" w:type="dxa"/>
            <w:vMerge/>
            <w:shd w:val="clear" w:color="auto" w:fill="auto"/>
          </w:tcPr>
          <w:p w14:paraId="5B4C3AC4" w14:textId="77777777" w:rsidR="0027589D" w:rsidRDefault="0027589D" w:rsidP="009F006D"/>
        </w:tc>
        <w:tc>
          <w:tcPr>
            <w:tcW w:w="1125" w:type="dxa"/>
            <w:vMerge/>
            <w:shd w:val="clear" w:color="auto" w:fill="auto"/>
          </w:tcPr>
          <w:p w14:paraId="16776738" w14:textId="77777777" w:rsidR="0027589D" w:rsidRDefault="0027589D" w:rsidP="009F006D"/>
        </w:tc>
        <w:tc>
          <w:tcPr>
            <w:tcW w:w="2499" w:type="dxa"/>
            <w:vMerge/>
            <w:shd w:val="clear" w:color="auto" w:fill="auto"/>
          </w:tcPr>
          <w:p w14:paraId="7DBF860A" w14:textId="77777777" w:rsidR="0027589D" w:rsidRDefault="0027589D" w:rsidP="009F006D"/>
        </w:tc>
        <w:tc>
          <w:tcPr>
            <w:tcW w:w="5312" w:type="dxa"/>
            <w:vMerge/>
            <w:shd w:val="clear" w:color="auto" w:fill="auto"/>
          </w:tcPr>
          <w:p w14:paraId="37861E67" w14:textId="77777777" w:rsidR="0027589D" w:rsidRDefault="0027589D" w:rsidP="00721E5B"/>
        </w:tc>
        <w:tc>
          <w:tcPr>
            <w:tcW w:w="1875" w:type="dxa"/>
            <w:shd w:val="clear" w:color="auto" w:fill="auto"/>
          </w:tcPr>
          <w:p w14:paraId="2F491722" w14:textId="77777777" w:rsidR="0027589D" w:rsidRPr="009D1E8A" w:rsidRDefault="0027589D" w:rsidP="00721E5B">
            <w:pPr>
              <w:rPr>
                <w:b/>
              </w:rPr>
            </w:pPr>
          </w:p>
        </w:tc>
        <w:tc>
          <w:tcPr>
            <w:tcW w:w="1875" w:type="dxa"/>
            <w:shd w:val="clear" w:color="auto" w:fill="auto"/>
          </w:tcPr>
          <w:p w14:paraId="2209324B" w14:textId="77777777" w:rsidR="0027589D" w:rsidRPr="009D1E8A" w:rsidRDefault="0027589D" w:rsidP="00721E5B">
            <w:pPr>
              <w:rPr>
                <w:b/>
              </w:rPr>
            </w:pPr>
          </w:p>
        </w:tc>
        <w:tc>
          <w:tcPr>
            <w:tcW w:w="1875" w:type="dxa"/>
            <w:shd w:val="clear" w:color="auto" w:fill="auto"/>
          </w:tcPr>
          <w:p w14:paraId="55DB30E6" w14:textId="77777777" w:rsidR="0027589D" w:rsidRPr="009D1E8A" w:rsidRDefault="0027589D" w:rsidP="00721E5B">
            <w:pPr>
              <w:rPr>
                <w:b/>
              </w:rPr>
            </w:pPr>
          </w:p>
        </w:tc>
      </w:tr>
    </w:tbl>
    <w:p w14:paraId="10088CC4" w14:textId="77777777" w:rsidR="009F006D" w:rsidRPr="00C361D2" w:rsidRDefault="00C361D2" w:rsidP="0013625A">
      <w:pPr>
        <w:pStyle w:val="Overskrift3"/>
        <w:numPr>
          <w:ilvl w:val="0"/>
          <w:numId w:val="0"/>
        </w:numPr>
        <w:spacing w:before="480"/>
      </w:pPr>
      <w:r>
        <w:t xml:space="preserve">1.2 </w:t>
      </w:r>
      <w:r>
        <w:tab/>
        <w:t xml:space="preserve"> </w:t>
      </w:r>
      <w:r w:rsidR="009F006D" w:rsidRPr="00C361D2">
        <w:t>Etterlevelseshistorikk</w:t>
      </w: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1062"/>
        <w:gridCol w:w="2291"/>
        <w:gridCol w:w="4172"/>
        <w:gridCol w:w="929"/>
        <w:gridCol w:w="523"/>
        <w:gridCol w:w="1066"/>
        <w:gridCol w:w="1559"/>
        <w:gridCol w:w="1525"/>
        <w:gridCol w:w="1528"/>
      </w:tblGrid>
      <w:tr w:rsidR="00391AC3" w:rsidRPr="00A67237" w14:paraId="7E15C588" w14:textId="77777777" w:rsidTr="00CE45E7">
        <w:trPr>
          <w:cantSplit/>
          <w:tblHeader/>
        </w:trPr>
        <w:tc>
          <w:tcPr>
            <w:tcW w:w="697" w:type="dxa"/>
            <w:shd w:val="clear" w:color="auto" w:fill="003366"/>
          </w:tcPr>
          <w:p w14:paraId="330D053C" w14:textId="77777777" w:rsidR="00391AC3" w:rsidRPr="009D1E8A" w:rsidRDefault="00391AC3" w:rsidP="00183499">
            <w:pPr>
              <w:keepNext/>
              <w:rPr>
                <w:b/>
                <w:color w:val="FFFFFF"/>
              </w:rPr>
            </w:pPr>
            <w:proofErr w:type="spellStart"/>
            <w:r w:rsidRPr="009D1E8A">
              <w:rPr>
                <w:b/>
                <w:color w:val="FFFFFF"/>
              </w:rPr>
              <w:t>Spm</w:t>
            </w:r>
            <w:proofErr w:type="spellEnd"/>
            <w:r w:rsidRPr="009D1E8A">
              <w:rPr>
                <w:b/>
                <w:color w:val="FFFFFF"/>
              </w:rPr>
              <w:br/>
            </w:r>
            <w:proofErr w:type="spellStart"/>
            <w:r w:rsidRPr="009D1E8A">
              <w:rPr>
                <w:b/>
                <w:color w:val="FFFFFF"/>
              </w:rPr>
              <w:t>nr</w:t>
            </w:r>
            <w:proofErr w:type="spellEnd"/>
          </w:p>
        </w:tc>
        <w:tc>
          <w:tcPr>
            <w:tcW w:w="1062" w:type="dxa"/>
            <w:shd w:val="clear" w:color="auto" w:fill="003366"/>
            <w:vAlign w:val="center"/>
          </w:tcPr>
          <w:p w14:paraId="158E93F5" w14:textId="77777777" w:rsidR="00391AC3" w:rsidRPr="009D1E8A" w:rsidRDefault="00391AC3" w:rsidP="00183499">
            <w:pPr>
              <w:keepNext/>
              <w:rPr>
                <w:b/>
                <w:color w:val="FFFFFF"/>
              </w:rPr>
            </w:pPr>
            <w:r w:rsidRPr="009D1E8A">
              <w:rPr>
                <w:b/>
                <w:color w:val="FFFFFF"/>
              </w:rPr>
              <w:t>Ref. kriterier</w:t>
            </w:r>
          </w:p>
        </w:tc>
        <w:tc>
          <w:tcPr>
            <w:tcW w:w="2291" w:type="dxa"/>
            <w:shd w:val="clear" w:color="auto" w:fill="003366"/>
            <w:vAlign w:val="center"/>
          </w:tcPr>
          <w:p w14:paraId="19CEEA95" w14:textId="77777777" w:rsidR="00391AC3" w:rsidRPr="009D1E8A" w:rsidRDefault="00391AC3" w:rsidP="00183499">
            <w:pPr>
              <w:keepNext/>
              <w:rPr>
                <w:b/>
                <w:color w:val="FFFFFF"/>
              </w:rPr>
            </w:pPr>
            <w:r w:rsidRPr="009D1E8A">
              <w:rPr>
                <w:b/>
                <w:color w:val="FFFFFF"/>
              </w:rPr>
              <w:t>Fokusområde</w:t>
            </w:r>
          </w:p>
        </w:tc>
        <w:tc>
          <w:tcPr>
            <w:tcW w:w="4172" w:type="dxa"/>
            <w:shd w:val="clear" w:color="auto" w:fill="003366"/>
            <w:vAlign w:val="center"/>
          </w:tcPr>
          <w:p w14:paraId="320A2208" w14:textId="77777777" w:rsidR="00391AC3" w:rsidRPr="009D1E8A" w:rsidRDefault="00391AC3" w:rsidP="00183499">
            <w:pPr>
              <w:keepNext/>
              <w:rPr>
                <w:b/>
                <w:color w:val="FFFFFF"/>
              </w:rPr>
            </w:pPr>
            <w:r w:rsidRPr="009D1E8A">
              <w:rPr>
                <w:b/>
                <w:color w:val="FFFFFF"/>
              </w:rPr>
              <w:t>Spørsmål</w:t>
            </w:r>
          </w:p>
        </w:tc>
        <w:tc>
          <w:tcPr>
            <w:tcW w:w="1452" w:type="dxa"/>
            <w:gridSpan w:val="2"/>
            <w:shd w:val="clear" w:color="auto" w:fill="003366"/>
          </w:tcPr>
          <w:p w14:paraId="49C866D2" w14:textId="77777777" w:rsidR="00391AC3" w:rsidRPr="009D1E8A" w:rsidRDefault="00391AC3" w:rsidP="00183499">
            <w:pPr>
              <w:keepNext/>
              <w:rPr>
                <w:b/>
                <w:color w:val="FFFFFF"/>
              </w:rPr>
            </w:pPr>
          </w:p>
        </w:tc>
        <w:tc>
          <w:tcPr>
            <w:tcW w:w="1066" w:type="dxa"/>
            <w:shd w:val="clear" w:color="auto" w:fill="003366"/>
          </w:tcPr>
          <w:p w14:paraId="281D5EEE" w14:textId="77777777" w:rsidR="00391AC3" w:rsidRPr="009D1E8A" w:rsidRDefault="00391AC3" w:rsidP="00183499">
            <w:pPr>
              <w:keepNext/>
              <w:rPr>
                <w:b/>
                <w:color w:val="FFFFFF"/>
              </w:rPr>
            </w:pPr>
          </w:p>
        </w:tc>
        <w:tc>
          <w:tcPr>
            <w:tcW w:w="4612" w:type="dxa"/>
            <w:gridSpan w:val="3"/>
            <w:tcBorders>
              <w:bottom w:val="single" w:sz="4" w:space="0" w:color="auto"/>
            </w:tcBorders>
            <w:shd w:val="clear" w:color="auto" w:fill="003366"/>
            <w:vAlign w:val="center"/>
          </w:tcPr>
          <w:p w14:paraId="09CFA5BC" w14:textId="77777777" w:rsidR="00391AC3" w:rsidRPr="009D1E8A" w:rsidRDefault="00391AC3" w:rsidP="00183499">
            <w:pPr>
              <w:keepNext/>
              <w:rPr>
                <w:b/>
                <w:color w:val="FFFFFF"/>
              </w:rPr>
            </w:pPr>
            <w:r w:rsidRPr="009D1E8A">
              <w:rPr>
                <w:b/>
                <w:color w:val="FFFFFF"/>
              </w:rPr>
              <w:t>Svar</w:t>
            </w:r>
          </w:p>
        </w:tc>
      </w:tr>
      <w:tr w:rsidR="00391AC3" w:rsidRPr="00A67237" w14:paraId="3F012689" w14:textId="77777777" w:rsidTr="00CE45E7">
        <w:trPr>
          <w:cantSplit/>
          <w:trHeight w:val="177"/>
        </w:trPr>
        <w:tc>
          <w:tcPr>
            <w:tcW w:w="697" w:type="dxa"/>
            <w:vMerge w:val="restart"/>
            <w:shd w:val="clear" w:color="auto" w:fill="auto"/>
          </w:tcPr>
          <w:p w14:paraId="2447E101" w14:textId="77777777" w:rsidR="00391AC3" w:rsidRDefault="00391AC3" w:rsidP="00EB246E">
            <w:pPr>
              <w:keepNext/>
            </w:pPr>
            <w:r>
              <w:t>7</w:t>
            </w:r>
          </w:p>
        </w:tc>
        <w:tc>
          <w:tcPr>
            <w:tcW w:w="1062" w:type="dxa"/>
            <w:vMerge w:val="restart"/>
            <w:shd w:val="clear" w:color="auto" w:fill="auto"/>
          </w:tcPr>
          <w:p w14:paraId="748F9ABB" w14:textId="77777777" w:rsidR="00391AC3" w:rsidRPr="002F4013" w:rsidRDefault="00391AC3" w:rsidP="00EB246E">
            <w:pPr>
              <w:keepNext/>
            </w:pPr>
            <w:r w:rsidRPr="002F4013">
              <w:t>1.2.1</w:t>
            </w:r>
          </w:p>
        </w:tc>
        <w:tc>
          <w:tcPr>
            <w:tcW w:w="2291" w:type="dxa"/>
            <w:vMerge w:val="restart"/>
            <w:shd w:val="clear" w:color="auto" w:fill="auto"/>
          </w:tcPr>
          <w:p w14:paraId="4430010D" w14:textId="77777777" w:rsidR="00391AC3" w:rsidRPr="00A67237" w:rsidRDefault="00391AC3" w:rsidP="00EB246E">
            <w:pPr>
              <w:keepNext/>
            </w:pPr>
            <w:r>
              <w:t>Aktivitet mot Tolletaten</w:t>
            </w:r>
          </w:p>
        </w:tc>
        <w:tc>
          <w:tcPr>
            <w:tcW w:w="4172" w:type="dxa"/>
            <w:vMerge w:val="restart"/>
            <w:shd w:val="clear" w:color="auto" w:fill="auto"/>
          </w:tcPr>
          <w:p w14:paraId="00A53927" w14:textId="2691A19B" w:rsidR="00391AC3" w:rsidRPr="00A67237" w:rsidRDefault="00391AC3" w:rsidP="00EB246E">
            <w:pPr>
              <w:keepNext/>
            </w:pPr>
            <w:r w:rsidRPr="00A67237">
              <w:t xml:space="preserve">Totalt antall </w:t>
            </w:r>
            <w:r>
              <w:t xml:space="preserve">og verdi av </w:t>
            </w:r>
            <w:r w:rsidRPr="0082351D">
              <w:t>deklarasjon</w:t>
            </w:r>
            <w:r w:rsidR="0070591F" w:rsidRPr="0082351D">
              <w:t>er for prosedyren overgang til fri disponering</w:t>
            </w:r>
            <w:r w:rsidRPr="00A67237">
              <w:t xml:space="preserve"> de sist</w:t>
            </w:r>
            <w:r>
              <w:t>e 3 år fordelt på inn- og utførsel.</w:t>
            </w:r>
          </w:p>
        </w:tc>
        <w:tc>
          <w:tcPr>
            <w:tcW w:w="929" w:type="dxa"/>
            <w:shd w:val="clear" w:color="auto" w:fill="003366"/>
            <w:vAlign w:val="center"/>
          </w:tcPr>
          <w:p w14:paraId="5D8E3015" w14:textId="77777777" w:rsidR="00391AC3" w:rsidRPr="009D1E8A" w:rsidRDefault="00391AC3" w:rsidP="00EB246E">
            <w:pPr>
              <w:keepNext/>
              <w:rPr>
                <w:b/>
                <w:color w:val="FFFFFF"/>
              </w:rPr>
            </w:pPr>
            <w:r w:rsidRPr="009D1E8A">
              <w:rPr>
                <w:b/>
                <w:color w:val="FFFFFF"/>
              </w:rPr>
              <w:t>År</w:t>
            </w:r>
          </w:p>
        </w:tc>
        <w:tc>
          <w:tcPr>
            <w:tcW w:w="1589" w:type="dxa"/>
            <w:gridSpan w:val="2"/>
            <w:shd w:val="clear" w:color="auto" w:fill="003366"/>
            <w:vAlign w:val="center"/>
          </w:tcPr>
          <w:p w14:paraId="32D78832" w14:textId="77777777" w:rsidR="00391AC3" w:rsidRPr="009D1E8A" w:rsidRDefault="00391AC3" w:rsidP="00EB246E">
            <w:pPr>
              <w:keepNext/>
              <w:rPr>
                <w:b/>
                <w:color w:val="FFFFFF"/>
              </w:rPr>
            </w:pPr>
            <w:r w:rsidRPr="009D1E8A">
              <w:rPr>
                <w:b/>
                <w:color w:val="FFFFFF"/>
              </w:rPr>
              <w:t>Innførsel</w:t>
            </w:r>
          </w:p>
        </w:tc>
        <w:tc>
          <w:tcPr>
            <w:tcW w:w="1559" w:type="dxa"/>
            <w:shd w:val="clear" w:color="auto" w:fill="003366"/>
          </w:tcPr>
          <w:p w14:paraId="1190C10E" w14:textId="77777777" w:rsidR="00391AC3" w:rsidRPr="009D1E8A" w:rsidRDefault="00391AC3" w:rsidP="00EB246E">
            <w:pPr>
              <w:keepNext/>
              <w:rPr>
                <w:b/>
                <w:color w:val="FFFFFF"/>
              </w:rPr>
            </w:pPr>
          </w:p>
        </w:tc>
        <w:tc>
          <w:tcPr>
            <w:tcW w:w="1525" w:type="dxa"/>
            <w:shd w:val="clear" w:color="auto" w:fill="003366"/>
            <w:vAlign w:val="center"/>
          </w:tcPr>
          <w:p w14:paraId="794AF639" w14:textId="77777777" w:rsidR="00391AC3" w:rsidRPr="009D1E8A" w:rsidRDefault="007C70D5" w:rsidP="00EB246E">
            <w:pPr>
              <w:keepNext/>
              <w:rPr>
                <w:b/>
                <w:color w:val="FFFFFF"/>
              </w:rPr>
            </w:pPr>
            <w:r>
              <w:rPr>
                <w:b/>
                <w:color w:val="FFFFFF"/>
              </w:rPr>
              <w:t>Ut</w:t>
            </w:r>
            <w:r w:rsidRPr="009D1E8A">
              <w:rPr>
                <w:b/>
                <w:color w:val="FFFFFF"/>
              </w:rPr>
              <w:t>førsel</w:t>
            </w:r>
          </w:p>
        </w:tc>
        <w:tc>
          <w:tcPr>
            <w:tcW w:w="1528" w:type="dxa"/>
            <w:shd w:val="clear" w:color="auto" w:fill="003366"/>
            <w:vAlign w:val="center"/>
          </w:tcPr>
          <w:p w14:paraId="4BD4D521" w14:textId="77777777" w:rsidR="00391AC3" w:rsidRPr="009D1E8A" w:rsidRDefault="00391AC3" w:rsidP="00EB246E">
            <w:pPr>
              <w:keepNext/>
              <w:rPr>
                <w:b/>
                <w:color w:val="FFFFFF"/>
              </w:rPr>
            </w:pPr>
          </w:p>
        </w:tc>
      </w:tr>
      <w:tr w:rsidR="00391AC3" w:rsidRPr="00A67237" w14:paraId="1EB2B547" w14:textId="77777777" w:rsidTr="00CE45E7">
        <w:trPr>
          <w:cantSplit/>
          <w:trHeight w:val="177"/>
        </w:trPr>
        <w:tc>
          <w:tcPr>
            <w:tcW w:w="697" w:type="dxa"/>
            <w:vMerge/>
            <w:shd w:val="clear" w:color="auto" w:fill="auto"/>
          </w:tcPr>
          <w:p w14:paraId="2A301D8D" w14:textId="77777777" w:rsidR="00391AC3" w:rsidRDefault="00391AC3" w:rsidP="00EB246E">
            <w:pPr>
              <w:keepNext/>
            </w:pPr>
          </w:p>
        </w:tc>
        <w:tc>
          <w:tcPr>
            <w:tcW w:w="1062" w:type="dxa"/>
            <w:vMerge/>
            <w:shd w:val="clear" w:color="auto" w:fill="auto"/>
          </w:tcPr>
          <w:p w14:paraId="12EA8484" w14:textId="77777777" w:rsidR="00391AC3" w:rsidRPr="002F4013" w:rsidRDefault="00391AC3" w:rsidP="00EB246E">
            <w:pPr>
              <w:keepNext/>
            </w:pPr>
          </w:p>
        </w:tc>
        <w:tc>
          <w:tcPr>
            <w:tcW w:w="2291" w:type="dxa"/>
            <w:vMerge/>
            <w:shd w:val="clear" w:color="auto" w:fill="auto"/>
          </w:tcPr>
          <w:p w14:paraId="49EA6AB5" w14:textId="77777777" w:rsidR="00391AC3" w:rsidRDefault="00391AC3" w:rsidP="00EB246E">
            <w:pPr>
              <w:keepNext/>
            </w:pPr>
          </w:p>
        </w:tc>
        <w:tc>
          <w:tcPr>
            <w:tcW w:w="4172" w:type="dxa"/>
            <w:vMerge/>
            <w:shd w:val="clear" w:color="auto" w:fill="auto"/>
          </w:tcPr>
          <w:p w14:paraId="410C88C8" w14:textId="77777777" w:rsidR="00391AC3" w:rsidRPr="00A67237" w:rsidRDefault="00391AC3" w:rsidP="00EB246E">
            <w:pPr>
              <w:keepNext/>
            </w:pPr>
          </w:p>
        </w:tc>
        <w:tc>
          <w:tcPr>
            <w:tcW w:w="929" w:type="dxa"/>
            <w:shd w:val="clear" w:color="auto" w:fill="003366"/>
            <w:vAlign w:val="center"/>
          </w:tcPr>
          <w:p w14:paraId="18E83122" w14:textId="77777777" w:rsidR="00391AC3" w:rsidRPr="009D1E8A" w:rsidRDefault="00391AC3" w:rsidP="00EB246E">
            <w:pPr>
              <w:keepNext/>
              <w:rPr>
                <w:b/>
                <w:color w:val="FFFFFF"/>
              </w:rPr>
            </w:pPr>
          </w:p>
        </w:tc>
        <w:tc>
          <w:tcPr>
            <w:tcW w:w="1589" w:type="dxa"/>
            <w:gridSpan w:val="2"/>
            <w:shd w:val="clear" w:color="auto" w:fill="003366"/>
            <w:vAlign w:val="center"/>
          </w:tcPr>
          <w:p w14:paraId="1EB19BFA" w14:textId="77777777" w:rsidR="00391AC3" w:rsidRPr="006212BE" w:rsidRDefault="007C70D5" w:rsidP="00EB246E">
            <w:pPr>
              <w:keepNext/>
              <w:rPr>
                <w:b/>
                <w:color w:val="FFFFFF"/>
              </w:rPr>
            </w:pPr>
            <w:r w:rsidRPr="006212BE">
              <w:rPr>
                <w:b/>
                <w:color w:val="FFFFFF"/>
              </w:rPr>
              <w:t>Antall</w:t>
            </w:r>
          </w:p>
        </w:tc>
        <w:tc>
          <w:tcPr>
            <w:tcW w:w="1559" w:type="dxa"/>
            <w:shd w:val="clear" w:color="auto" w:fill="003366"/>
          </w:tcPr>
          <w:p w14:paraId="1EB98942" w14:textId="77777777" w:rsidR="00391AC3" w:rsidRPr="006212BE" w:rsidRDefault="007C70D5" w:rsidP="00EB246E">
            <w:pPr>
              <w:keepNext/>
              <w:rPr>
                <w:b/>
                <w:color w:val="FFFFFF"/>
              </w:rPr>
            </w:pPr>
            <w:r w:rsidRPr="006212BE">
              <w:rPr>
                <w:b/>
                <w:color w:val="FFFFFF"/>
              </w:rPr>
              <w:t>Beløp</w:t>
            </w:r>
          </w:p>
        </w:tc>
        <w:tc>
          <w:tcPr>
            <w:tcW w:w="1525" w:type="dxa"/>
            <w:shd w:val="clear" w:color="auto" w:fill="003366"/>
            <w:vAlign w:val="center"/>
          </w:tcPr>
          <w:p w14:paraId="4ED36EBC" w14:textId="77777777" w:rsidR="00391AC3" w:rsidRPr="006212BE" w:rsidRDefault="007C70D5" w:rsidP="00EB246E">
            <w:pPr>
              <w:keepNext/>
              <w:rPr>
                <w:b/>
                <w:color w:val="FFFFFF"/>
              </w:rPr>
            </w:pPr>
            <w:r w:rsidRPr="006212BE">
              <w:rPr>
                <w:b/>
                <w:color w:val="FFFFFF"/>
              </w:rPr>
              <w:t>Antall</w:t>
            </w:r>
          </w:p>
        </w:tc>
        <w:tc>
          <w:tcPr>
            <w:tcW w:w="1528" w:type="dxa"/>
            <w:shd w:val="clear" w:color="auto" w:fill="003366"/>
            <w:vAlign w:val="center"/>
          </w:tcPr>
          <w:p w14:paraId="204C0042" w14:textId="77777777" w:rsidR="00391AC3" w:rsidRPr="006212BE" w:rsidDel="00391AC3" w:rsidRDefault="007C70D5" w:rsidP="00EB246E">
            <w:pPr>
              <w:keepNext/>
              <w:rPr>
                <w:b/>
                <w:color w:val="FFFFFF"/>
              </w:rPr>
            </w:pPr>
            <w:r w:rsidRPr="006212BE">
              <w:rPr>
                <w:b/>
                <w:color w:val="FFFFFF"/>
              </w:rPr>
              <w:t>Beløp</w:t>
            </w:r>
          </w:p>
        </w:tc>
      </w:tr>
      <w:tr w:rsidR="00391AC3" w:rsidRPr="00A67237" w14:paraId="3A847D2A" w14:textId="77777777" w:rsidTr="00CE45E7">
        <w:trPr>
          <w:cantSplit/>
          <w:trHeight w:val="176"/>
        </w:trPr>
        <w:tc>
          <w:tcPr>
            <w:tcW w:w="697" w:type="dxa"/>
            <w:vMerge/>
            <w:shd w:val="clear" w:color="auto" w:fill="auto"/>
          </w:tcPr>
          <w:p w14:paraId="48E11B57" w14:textId="77777777" w:rsidR="00391AC3" w:rsidRPr="00A67237" w:rsidRDefault="00391AC3" w:rsidP="00EB246E">
            <w:pPr>
              <w:keepNext/>
            </w:pPr>
          </w:p>
        </w:tc>
        <w:tc>
          <w:tcPr>
            <w:tcW w:w="1062" w:type="dxa"/>
            <w:vMerge/>
            <w:shd w:val="clear" w:color="auto" w:fill="auto"/>
          </w:tcPr>
          <w:p w14:paraId="7EE2BB6F" w14:textId="77777777" w:rsidR="00391AC3" w:rsidRPr="00A67237" w:rsidRDefault="00391AC3" w:rsidP="00EB246E">
            <w:pPr>
              <w:keepNext/>
            </w:pPr>
          </w:p>
        </w:tc>
        <w:tc>
          <w:tcPr>
            <w:tcW w:w="2291" w:type="dxa"/>
            <w:vMerge/>
            <w:shd w:val="clear" w:color="auto" w:fill="auto"/>
          </w:tcPr>
          <w:p w14:paraId="5B3D8191" w14:textId="77777777" w:rsidR="00391AC3" w:rsidRPr="00A67237" w:rsidRDefault="00391AC3" w:rsidP="00EB246E">
            <w:pPr>
              <w:keepNext/>
            </w:pPr>
          </w:p>
        </w:tc>
        <w:tc>
          <w:tcPr>
            <w:tcW w:w="4172" w:type="dxa"/>
            <w:vMerge/>
            <w:shd w:val="clear" w:color="auto" w:fill="auto"/>
          </w:tcPr>
          <w:p w14:paraId="61A07569" w14:textId="77777777" w:rsidR="00391AC3" w:rsidRPr="00A67237" w:rsidRDefault="00391AC3" w:rsidP="00EB246E">
            <w:pPr>
              <w:keepNext/>
            </w:pPr>
          </w:p>
        </w:tc>
        <w:tc>
          <w:tcPr>
            <w:tcW w:w="929" w:type="dxa"/>
            <w:shd w:val="clear" w:color="auto" w:fill="auto"/>
            <w:vAlign w:val="center"/>
          </w:tcPr>
          <w:p w14:paraId="63C51FE6" w14:textId="77777777" w:rsidR="00391AC3" w:rsidRPr="00A67237" w:rsidRDefault="00391AC3" w:rsidP="00EB246E">
            <w:pPr>
              <w:keepNext/>
            </w:pPr>
          </w:p>
        </w:tc>
        <w:tc>
          <w:tcPr>
            <w:tcW w:w="1589" w:type="dxa"/>
            <w:gridSpan w:val="2"/>
            <w:shd w:val="clear" w:color="auto" w:fill="auto"/>
            <w:vAlign w:val="center"/>
          </w:tcPr>
          <w:p w14:paraId="1C65A3D5" w14:textId="77777777" w:rsidR="00391AC3" w:rsidRPr="00A67237" w:rsidRDefault="00391AC3" w:rsidP="00EB246E">
            <w:pPr>
              <w:keepNext/>
            </w:pPr>
          </w:p>
        </w:tc>
        <w:tc>
          <w:tcPr>
            <w:tcW w:w="1559" w:type="dxa"/>
          </w:tcPr>
          <w:p w14:paraId="024ADDBA" w14:textId="77777777" w:rsidR="00391AC3" w:rsidRPr="00A67237" w:rsidRDefault="00391AC3" w:rsidP="00EB246E">
            <w:pPr>
              <w:keepNext/>
            </w:pPr>
          </w:p>
        </w:tc>
        <w:tc>
          <w:tcPr>
            <w:tcW w:w="1525" w:type="dxa"/>
          </w:tcPr>
          <w:p w14:paraId="0D28D6A8" w14:textId="77777777" w:rsidR="00391AC3" w:rsidRPr="00A67237" w:rsidRDefault="00391AC3" w:rsidP="00EB246E">
            <w:pPr>
              <w:keepNext/>
            </w:pPr>
          </w:p>
        </w:tc>
        <w:tc>
          <w:tcPr>
            <w:tcW w:w="1528" w:type="dxa"/>
            <w:shd w:val="clear" w:color="auto" w:fill="auto"/>
            <w:vAlign w:val="center"/>
          </w:tcPr>
          <w:p w14:paraId="72BF9358" w14:textId="77777777" w:rsidR="00391AC3" w:rsidRPr="00A67237" w:rsidRDefault="00391AC3" w:rsidP="00EB246E">
            <w:pPr>
              <w:keepNext/>
            </w:pPr>
          </w:p>
        </w:tc>
      </w:tr>
      <w:tr w:rsidR="00391AC3" w:rsidRPr="00A67237" w14:paraId="11692BFA" w14:textId="77777777" w:rsidTr="00CE45E7">
        <w:trPr>
          <w:cantSplit/>
          <w:trHeight w:val="176"/>
        </w:trPr>
        <w:tc>
          <w:tcPr>
            <w:tcW w:w="697" w:type="dxa"/>
            <w:vMerge/>
            <w:shd w:val="clear" w:color="auto" w:fill="auto"/>
          </w:tcPr>
          <w:p w14:paraId="07C275AD" w14:textId="77777777" w:rsidR="00391AC3" w:rsidRPr="00A67237" w:rsidRDefault="00391AC3" w:rsidP="00EB246E">
            <w:pPr>
              <w:keepNext/>
            </w:pPr>
          </w:p>
        </w:tc>
        <w:tc>
          <w:tcPr>
            <w:tcW w:w="1062" w:type="dxa"/>
            <w:vMerge/>
            <w:shd w:val="clear" w:color="auto" w:fill="auto"/>
          </w:tcPr>
          <w:p w14:paraId="4A2910EA" w14:textId="77777777" w:rsidR="00391AC3" w:rsidRPr="00A67237" w:rsidRDefault="00391AC3" w:rsidP="00EB246E">
            <w:pPr>
              <w:keepNext/>
            </w:pPr>
          </w:p>
        </w:tc>
        <w:tc>
          <w:tcPr>
            <w:tcW w:w="2291" w:type="dxa"/>
            <w:vMerge/>
            <w:shd w:val="clear" w:color="auto" w:fill="auto"/>
          </w:tcPr>
          <w:p w14:paraId="247ABB26" w14:textId="77777777" w:rsidR="00391AC3" w:rsidRPr="00A67237" w:rsidRDefault="00391AC3" w:rsidP="00EB246E">
            <w:pPr>
              <w:keepNext/>
            </w:pPr>
          </w:p>
        </w:tc>
        <w:tc>
          <w:tcPr>
            <w:tcW w:w="4172" w:type="dxa"/>
            <w:vMerge/>
            <w:shd w:val="clear" w:color="auto" w:fill="auto"/>
          </w:tcPr>
          <w:p w14:paraId="136A67FD" w14:textId="77777777" w:rsidR="00391AC3" w:rsidRPr="00A67237" w:rsidRDefault="00391AC3" w:rsidP="00EB246E">
            <w:pPr>
              <w:keepNext/>
            </w:pPr>
          </w:p>
        </w:tc>
        <w:tc>
          <w:tcPr>
            <w:tcW w:w="929" w:type="dxa"/>
            <w:shd w:val="clear" w:color="auto" w:fill="auto"/>
            <w:vAlign w:val="center"/>
          </w:tcPr>
          <w:p w14:paraId="74241DD0" w14:textId="77777777" w:rsidR="00391AC3" w:rsidRPr="00A67237" w:rsidRDefault="00391AC3" w:rsidP="00EB246E">
            <w:pPr>
              <w:keepNext/>
            </w:pPr>
          </w:p>
        </w:tc>
        <w:tc>
          <w:tcPr>
            <w:tcW w:w="1589" w:type="dxa"/>
            <w:gridSpan w:val="2"/>
            <w:shd w:val="clear" w:color="auto" w:fill="auto"/>
            <w:vAlign w:val="center"/>
          </w:tcPr>
          <w:p w14:paraId="2898AAA7" w14:textId="2DD286E6" w:rsidR="009773E2" w:rsidRPr="00A67237" w:rsidRDefault="009773E2" w:rsidP="00EB246E">
            <w:pPr>
              <w:keepNext/>
            </w:pPr>
          </w:p>
        </w:tc>
        <w:tc>
          <w:tcPr>
            <w:tcW w:w="1559" w:type="dxa"/>
          </w:tcPr>
          <w:p w14:paraId="03D78657" w14:textId="77777777" w:rsidR="00391AC3" w:rsidRPr="00A67237" w:rsidRDefault="00391AC3" w:rsidP="00EB246E">
            <w:pPr>
              <w:keepNext/>
            </w:pPr>
          </w:p>
        </w:tc>
        <w:tc>
          <w:tcPr>
            <w:tcW w:w="1525" w:type="dxa"/>
          </w:tcPr>
          <w:p w14:paraId="7E495785" w14:textId="77777777" w:rsidR="00391AC3" w:rsidRPr="00A67237" w:rsidRDefault="00391AC3" w:rsidP="00EB246E">
            <w:pPr>
              <w:keepNext/>
            </w:pPr>
          </w:p>
        </w:tc>
        <w:tc>
          <w:tcPr>
            <w:tcW w:w="1528" w:type="dxa"/>
            <w:shd w:val="clear" w:color="auto" w:fill="auto"/>
            <w:vAlign w:val="center"/>
          </w:tcPr>
          <w:p w14:paraId="5EAF980E" w14:textId="77777777" w:rsidR="00391AC3" w:rsidRPr="00A67237" w:rsidRDefault="00391AC3" w:rsidP="00EB246E">
            <w:pPr>
              <w:keepNext/>
            </w:pPr>
          </w:p>
        </w:tc>
      </w:tr>
      <w:tr w:rsidR="00391AC3" w:rsidRPr="00A67237" w14:paraId="53EE0169" w14:textId="77777777" w:rsidTr="00CE45E7">
        <w:trPr>
          <w:cantSplit/>
          <w:trHeight w:val="272"/>
        </w:trPr>
        <w:tc>
          <w:tcPr>
            <w:tcW w:w="697" w:type="dxa"/>
            <w:vMerge/>
            <w:shd w:val="clear" w:color="auto" w:fill="auto"/>
          </w:tcPr>
          <w:p w14:paraId="0AC8D5F6" w14:textId="77777777" w:rsidR="00391AC3" w:rsidRPr="00A67237" w:rsidRDefault="00391AC3" w:rsidP="00391AC3"/>
        </w:tc>
        <w:tc>
          <w:tcPr>
            <w:tcW w:w="1062" w:type="dxa"/>
            <w:vMerge/>
            <w:shd w:val="clear" w:color="auto" w:fill="auto"/>
          </w:tcPr>
          <w:p w14:paraId="55C5046D" w14:textId="77777777" w:rsidR="00391AC3" w:rsidRPr="00A67237" w:rsidRDefault="00391AC3" w:rsidP="00391AC3"/>
        </w:tc>
        <w:tc>
          <w:tcPr>
            <w:tcW w:w="2291" w:type="dxa"/>
            <w:vMerge/>
            <w:shd w:val="clear" w:color="auto" w:fill="auto"/>
          </w:tcPr>
          <w:p w14:paraId="02479D12" w14:textId="77777777" w:rsidR="00391AC3" w:rsidRPr="00A67237" w:rsidRDefault="00391AC3" w:rsidP="00391AC3"/>
        </w:tc>
        <w:tc>
          <w:tcPr>
            <w:tcW w:w="4172" w:type="dxa"/>
            <w:vMerge/>
            <w:shd w:val="clear" w:color="auto" w:fill="auto"/>
          </w:tcPr>
          <w:p w14:paraId="10617C5B" w14:textId="77777777" w:rsidR="00391AC3" w:rsidRPr="00A67237" w:rsidRDefault="00391AC3" w:rsidP="00391AC3"/>
        </w:tc>
        <w:tc>
          <w:tcPr>
            <w:tcW w:w="929" w:type="dxa"/>
            <w:shd w:val="clear" w:color="auto" w:fill="auto"/>
            <w:vAlign w:val="center"/>
          </w:tcPr>
          <w:p w14:paraId="06EC671C" w14:textId="77777777" w:rsidR="00391AC3" w:rsidRPr="00A67237" w:rsidRDefault="00391AC3" w:rsidP="00391AC3"/>
        </w:tc>
        <w:tc>
          <w:tcPr>
            <w:tcW w:w="1589" w:type="dxa"/>
            <w:gridSpan w:val="2"/>
            <w:shd w:val="clear" w:color="auto" w:fill="auto"/>
            <w:vAlign w:val="center"/>
          </w:tcPr>
          <w:p w14:paraId="363C628E" w14:textId="7DA7ED3D" w:rsidR="00794977" w:rsidRPr="00A67237" w:rsidRDefault="00794977" w:rsidP="00391AC3"/>
        </w:tc>
        <w:tc>
          <w:tcPr>
            <w:tcW w:w="1559" w:type="dxa"/>
          </w:tcPr>
          <w:p w14:paraId="459DC311" w14:textId="77777777" w:rsidR="00391AC3" w:rsidRPr="00A67237" w:rsidRDefault="00391AC3" w:rsidP="00391AC3"/>
        </w:tc>
        <w:tc>
          <w:tcPr>
            <w:tcW w:w="1525" w:type="dxa"/>
          </w:tcPr>
          <w:p w14:paraId="50514914" w14:textId="77777777" w:rsidR="00391AC3" w:rsidRPr="00A67237" w:rsidRDefault="00391AC3" w:rsidP="00391AC3"/>
        </w:tc>
        <w:tc>
          <w:tcPr>
            <w:tcW w:w="1528" w:type="dxa"/>
            <w:shd w:val="clear" w:color="auto" w:fill="auto"/>
            <w:vAlign w:val="center"/>
          </w:tcPr>
          <w:p w14:paraId="596D5F4D" w14:textId="77777777" w:rsidR="00391AC3" w:rsidRPr="00A67237" w:rsidRDefault="00391AC3" w:rsidP="00391AC3"/>
        </w:tc>
      </w:tr>
      <w:tr w:rsidR="00391AC3" w:rsidRPr="00A67237" w14:paraId="7B10208B" w14:textId="77777777" w:rsidTr="00CE45E7">
        <w:trPr>
          <w:cantSplit/>
        </w:trPr>
        <w:tc>
          <w:tcPr>
            <w:tcW w:w="697" w:type="dxa"/>
            <w:tcBorders>
              <w:bottom w:val="single" w:sz="4" w:space="0" w:color="auto"/>
            </w:tcBorders>
            <w:shd w:val="clear" w:color="auto" w:fill="auto"/>
          </w:tcPr>
          <w:p w14:paraId="6CB8FD52" w14:textId="77777777" w:rsidR="00391AC3" w:rsidRPr="00A67237" w:rsidRDefault="00391AC3" w:rsidP="00391AC3">
            <w:r>
              <w:lastRenderedPageBreak/>
              <w:t>8</w:t>
            </w:r>
          </w:p>
        </w:tc>
        <w:tc>
          <w:tcPr>
            <w:tcW w:w="1062" w:type="dxa"/>
            <w:tcBorders>
              <w:bottom w:val="single" w:sz="4" w:space="0" w:color="auto"/>
            </w:tcBorders>
            <w:shd w:val="clear" w:color="auto" w:fill="auto"/>
          </w:tcPr>
          <w:p w14:paraId="0FDB2D60" w14:textId="77777777" w:rsidR="00391AC3" w:rsidRPr="00A67237" w:rsidRDefault="00391AC3" w:rsidP="00391AC3">
            <w:r w:rsidRPr="002F4013">
              <w:t>1.2.1</w:t>
            </w:r>
          </w:p>
        </w:tc>
        <w:tc>
          <w:tcPr>
            <w:tcW w:w="2291" w:type="dxa"/>
            <w:tcBorders>
              <w:bottom w:val="single" w:sz="4" w:space="0" w:color="auto"/>
            </w:tcBorders>
            <w:shd w:val="clear" w:color="auto" w:fill="auto"/>
          </w:tcPr>
          <w:p w14:paraId="666875A5" w14:textId="77777777" w:rsidR="00391AC3" w:rsidRPr="00A67237" w:rsidRDefault="00391AC3" w:rsidP="00391AC3">
            <w:r>
              <w:t>Aktivitet mot Tolletaten</w:t>
            </w:r>
          </w:p>
        </w:tc>
        <w:tc>
          <w:tcPr>
            <w:tcW w:w="4172" w:type="dxa"/>
            <w:tcBorders>
              <w:bottom w:val="single" w:sz="4" w:space="0" w:color="auto"/>
            </w:tcBorders>
            <w:shd w:val="clear" w:color="auto" w:fill="auto"/>
          </w:tcPr>
          <w:p w14:paraId="766C1614" w14:textId="77777777" w:rsidR="00391AC3" w:rsidRDefault="00391AC3" w:rsidP="00794977">
            <w:pPr>
              <w:keepNext/>
              <w:keepLines/>
            </w:pPr>
            <w:r>
              <w:t xml:space="preserve">Før opp </w:t>
            </w:r>
            <w:r w:rsidRPr="00A67237">
              <w:t>tollstede</w:t>
            </w:r>
            <w:r>
              <w:t>ne</w:t>
            </w:r>
            <w:r w:rsidRPr="00A67237">
              <w:t xml:space="preserve"> </w:t>
            </w:r>
            <w:r>
              <w:t>foretaket deklarerer mot? Hvilket tollsted anses som hovedkontakt?</w:t>
            </w:r>
          </w:p>
          <w:p w14:paraId="025F2546" w14:textId="77777777" w:rsidR="004A455A" w:rsidRDefault="004A455A" w:rsidP="00B06526">
            <w:pPr>
              <w:keepNext/>
              <w:keepLines/>
            </w:pPr>
          </w:p>
          <w:p w14:paraId="50761681" w14:textId="2B98075C" w:rsidR="004A455A" w:rsidRDefault="004A455A" w:rsidP="00391AC3"/>
        </w:tc>
        <w:tc>
          <w:tcPr>
            <w:tcW w:w="7130" w:type="dxa"/>
            <w:gridSpan w:val="6"/>
            <w:tcBorders>
              <w:bottom w:val="single" w:sz="4" w:space="0" w:color="auto"/>
            </w:tcBorders>
          </w:tcPr>
          <w:p w14:paraId="288B1778" w14:textId="17F1CAC0" w:rsidR="00EB246E" w:rsidRPr="00A67237" w:rsidRDefault="00EB246E" w:rsidP="00391AC3"/>
        </w:tc>
      </w:tr>
      <w:tr w:rsidR="007D66DA" w:rsidRPr="00A67237" w14:paraId="74A6BAAC" w14:textId="77777777" w:rsidTr="00CE45E7">
        <w:trPr>
          <w:cantSplit/>
        </w:trPr>
        <w:tc>
          <w:tcPr>
            <w:tcW w:w="697" w:type="dxa"/>
            <w:vMerge w:val="restart"/>
            <w:shd w:val="clear" w:color="auto" w:fill="auto"/>
          </w:tcPr>
          <w:p w14:paraId="6B21674F" w14:textId="4CC68410" w:rsidR="007D66DA" w:rsidRDefault="007D66DA" w:rsidP="00B06892">
            <w:r>
              <w:t>9</w:t>
            </w:r>
          </w:p>
        </w:tc>
        <w:tc>
          <w:tcPr>
            <w:tcW w:w="1062" w:type="dxa"/>
            <w:vMerge w:val="restart"/>
            <w:shd w:val="clear" w:color="auto" w:fill="auto"/>
          </w:tcPr>
          <w:p w14:paraId="7B853802" w14:textId="76C54050" w:rsidR="007D66DA" w:rsidRPr="002F4013" w:rsidRDefault="007D66DA" w:rsidP="00B06892">
            <w:r w:rsidRPr="002F4013">
              <w:t>1.2.1</w:t>
            </w:r>
          </w:p>
        </w:tc>
        <w:tc>
          <w:tcPr>
            <w:tcW w:w="2291" w:type="dxa"/>
            <w:vMerge w:val="restart"/>
            <w:shd w:val="clear" w:color="auto" w:fill="auto"/>
          </w:tcPr>
          <w:p w14:paraId="40C29DBC" w14:textId="0841297D" w:rsidR="007D66DA" w:rsidRPr="006212BE" w:rsidRDefault="007D66DA" w:rsidP="00B06892">
            <w:pPr>
              <w:rPr>
                <w:color w:val="000000"/>
              </w:rPr>
            </w:pPr>
            <w:r w:rsidRPr="006212BE">
              <w:rPr>
                <w:color w:val="000000"/>
              </w:rPr>
              <w:t>Aktivitet mot Tolletaten</w:t>
            </w:r>
          </w:p>
        </w:tc>
        <w:tc>
          <w:tcPr>
            <w:tcW w:w="4172" w:type="dxa"/>
            <w:tcBorders>
              <w:bottom w:val="single" w:sz="4" w:space="0" w:color="auto"/>
            </w:tcBorders>
            <w:shd w:val="clear" w:color="auto" w:fill="auto"/>
          </w:tcPr>
          <w:p w14:paraId="51C74DF7" w14:textId="3313A17E" w:rsidR="007D66DA" w:rsidRDefault="007D66DA" w:rsidP="005E25FD">
            <w:pPr>
              <w:keepNext/>
              <w:keepLines/>
              <w:rPr>
                <w:color w:val="000000"/>
              </w:rPr>
            </w:pPr>
            <w:r w:rsidRPr="006212BE">
              <w:rPr>
                <w:color w:val="000000"/>
              </w:rPr>
              <w:t xml:space="preserve">a) Utfører du </w:t>
            </w:r>
            <w:r w:rsidR="0085439F" w:rsidRPr="00F2432B">
              <w:rPr>
                <w:color w:val="000000"/>
              </w:rPr>
              <w:t>deklarering for overgang til fri disponering</w:t>
            </w:r>
            <w:r w:rsidRPr="00F2432B">
              <w:rPr>
                <w:color w:val="000000"/>
              </w:rPr>
              <w:t xml:space="preserve"> </w:t>
            </w:r>
            <w:r w:rsidRPr="00DA1A8C">
              <w:rPr>
                <w:color w:val="000000"/>
              </w:rPr>
              <w:t>s</w:t>
            </w:r>
            <w:r w:rsidRPr="006212BE">
              <w:rPr>
                <w:color w:val="000000"/>
              </w:rPr>
              <w:t>elv i eget navn og for egen regning?</w:t>
            </w:r>
          </w:p>
          <w:bookmarkStart w:id="195" w:name="OLE_LINK6"/>
          <w:bookmarkStart w:id="196" w:name="OLE_LINK9"/>
          <w:bookmarkStart w:id="197" w:name="OLE_LINK10"/>
          <w:bookmarkStart w:id="198" w:name="OLE_LINK11"/>
          <w:bookmarkStart w:id="199" w:name="OLE_LINK14"/>
          <w:p w14:paraId="141A4D9B" w14:textId="77777777" w:rsidR="007D66DA" w:rsidRDefault="00000000" w:rsidP="005E25FD">
            <w:pPr>
              <w:keepNext/>
              <w:keepLines/>
              <w:tabs>
                <w:tab w:val="left" w:pos="1134"/>
              </w:tabs>
              <w:rPr>
                <w:color w:val="000000"/>
              </w:rPr>
            </w:pPr>
            <w:sdt>
              <w:sdtPr>
                <w:rPr>
                  <w:color w:val="000000"/>
                  <w:sz w:val="32"/>
                  <w:szCs w:val="32"/>
                </w:rPr>
                <w:id w:val="199836687"/>
                <w14:checkbox>
                  <w14:checked w14:val="0"/>
                  <w14:checkedState w14:val="2612" w14:font="MS Gothic"/>
                  <w14:uncheckedState w14:val="2610" w14:font="MS Gothic"/>
                </w14:checkbox>
              </w:sdtPr>
              <w:sdtContent>
                <w:r w:rsidR="007D66DA">
                  <w:rPr>
                    <w:rFonts w:ascii="MS Gothic" w:eastAsia="MS Gothic" w:hAnsi="MS Gothic" w:hint="eastAsia"/>
                    <w:color w:val="000000"/>
                    <w:sz w:val="32"/>
                    <w:szCs w:val="32"/>
                  </w:rPr>
                  <w:t>☐</w:t>
                </w:r>
              </w:sdtContent>
            </w:sdt>
            <w:bookmarkEnd w:id="195"/>
            <w:r w:rsidR="007D66DA">
              <w:rPr>
                <w:color w:val="000000"/>
              </w:rPr>
              <w:t xml:space="preserve"> Ja</w:t>
            </w:r>
            <w:r w:rsidR="007D66DA">
              <w:rPr>
                <w:color w:val="000000"/>
              </w:rPr>
              <w:tab/>
            </w:r>
            <w:sdt>
              <w:sdtPr>
                <w:rPr>
                  <w:color w:val="000000"/>
                  <w:sz w:val="32"/>
                  <w:szCs w:val="32"/>
                </w:rPr>
                <w:id w:val="953754446"/>
                <w14:checkbox>
                  <w14:checked w14:val="0"/>
                  <w14:checkedState w14:val="2612" w14:font="MS Gothic"/>
                  <w14:uncheckedState w14:val="2610" w14:font="MS Gothic"/>
                </w14:checkbox>
              </w:sdtPr>
              <w:sdtContent>
                <w:r w:rsidR="007D66DA">
                  <w:rPr>
                    <w:rFonts w:ascii="MS Gothic" w:eastAsia="MS Gothic" w:hAnsi="MS Gothic" w:hint="eastAsia"/>
                    <w:color w:val="000000"/>
                    <w:sz w:val="32"/>
                    <w:szCs w:val="32"/>
                  </w:rPr>
                  <w:t>☐</w:t>
                </w:r>
              </w:sdtContent>
            </w:sdt>
            <w:r w:rsidR="007D66DA">
              <w:rPr>
                <w:color w:val="000000"/>
              </w:rPr>
              <w:t xml:space="preserve"> Nei</w:t>
            </w:r>
            <w:bookmarkEnd w:id="196"/>
            <w:bookmarkEnd w:id="197"/>
            <w:bookmarkEnd w:id="198"/>
            <w:bookmarkEnd w:id="199"/>
          </w:p>
          <w:p w14:paraId="052A1CA0" w14:textId="087F3B80" w:rsidR="004A455A" w:rsidRPr="006212BE" w:rsidRDefault="004A455A" w:rsidP="007D66DA">
            <w:pPr>
              <w:tabs>
                <w:tab w:val="left" w:pos="1134"/>
              </w:tabs>
              <w:rPr>
                <w:color w:val="000000"/>
              </w:rPr>
            </w:pPr>
          </w:p>
        </w:tc>
        <w:tc>
          <w:tcPr>
            <w:tcW w:w="7130" w:type="dxa"/>
            <w:gridSpan w:val="6"/>
            <w:tcBorders>
              <w:bottom w:val="single" w:sz="4" w:space="0" w:color="auto"/>
            </w:tcBorders>
          </w:tcPr>
          <w:p w14:paraId="3B98EC1C" w14:textId="0B05D2FE" w:rsidR="005E25FD" w:rsidRDefault="005E25FD" w:rsidP="007D66DA"/>
        </w:tc>
      </w:tr>
      <w:tr w:rsidR="007D66DA" w:rsidRPr="00A67237" w14:paraId="3876CFE6" w14:textId="77777777" w:rsidTr="00CE45E7">
        <w:trPr>
          <w:cantSplit/>
        </w:trPr>
        <w:tc>
          <w:tcPr>
            <w:tcW w:w="697" w:type="dxa"/>
            <w:vMerge/>
            <w:shd w:val="clear" w:color="auto" w:fill="auto"/>
          </w:tcPr>
          <w:p w14:paraId="586189B9" w14:textId="77777777" w:rsidR="007D66DA" w:rsidRDefault="007D66DA" w:rsidP="00B06892"/>
        </w:tc>
        <w:tc>
          <w:tcPr>
            <w:tcW w:w="1062" w:type="dxa"/>
            <w:vMerge/>
            <w:shd w:val="clear" w:color="auto" w:fill="auto"/>
          </w:tcPr>
          <w:p w14:paraId="30ED5C65" w14:textId="77777777" w:rsidR="007D66DA" w:rsidRPr="002F4013" w:rsidRDefault="007D66DA" w:rsidP="00B06892"/>
        </w:tc>
        <w:tc>
          <w:tcPr>
            <w:tcW w:w="2291" w:type="dxa"/>
            <w:vMerge/>
            <w:shd w:val="clear" w:color="auto" w:fill="auto"/>
          </w:tcPr>
          <w:p w14:paraId="1CFE4E88" w14:textId="77777777" w:rsidR="007D66DA" w:rsidRPr="006212BE" w:rsidRDefault="007D66DA" w:rsidP="00B06892">
            <w:pPr>
              <w:rPr>
                <w:color w:val="000000"/>
              </w:rPr>
            </w:pPr>
          </w:p>
        </w:tc>
        <w:tc>
          <w:tcPr>
            <w:tcW w:w="4172" w:type="dxa"/>
            <w:tcBorders>
              <w:top w:val="single" w:sz="4" w:space="0" w:color="auto"/>
              <w:bottom w:val="single" w:sz="4" w:space="0" w:color="auto"/>
            </w:tcBorders>
            <w:shd w:val="clear" w:color="auto" w:fill="auto"/>
          </w:tcPr>
          <w:p w14:paraId="0F22CE34" w14:textId="5BE0C725" w:rsidR="007D66DA" w:rsidRDefault="007D66DA" w:rsidP="005E25FD">
            <w:pPr>
              <w:keepNext/>
              <w:keepLines/>
              <w:rPr>
                <w:color w:val="000000"/>
              </w:rPr>
            </w:pPr>
            <w:r w:rsidRPr="006212BE">
              <w:rPr>
                <w:color w:val="000000"/>
              </w:rPr>
              <w:t xml:space="preserve">b) Bistås du av andre i tollsaker (speditør, </w:t>
            </w:r>
            <w:r w:rsidR="00AA046F" w:rsidRPr="00F2432B">
              <w:rPr>
                <w:color w:val="000000"/>
              </w:rPr>
              <w:t>tollrepre</w:t>
            </w:r>
            <w:r w:rsidR="00A27755" w:rsidRPr="00F2432B">
              <w:rPr>
                <w:color w:val="000000"/>
              </w:rPr>
              <w:t>sentant</w:t>
            </w:r>
            <w:r w:rsidRPr="006212BE">
              <w:rPr>
                <w:color w:val="000000"/>
              </w:rPr>
              <w:t>, andre)? Hvis ja, angi navn og org.nr.</w:t>
            </w:r>
          </w:p>
          <w:bookmarkStart w:id="200" w:name="OLE_LINK15"/>
          <w:bookmarkStart w:id="201" w:name="OLE_LINK16"/>
          <w:p w14:paraId="4A509098" w14:textId="77777777" w:rsidR="004A455A" w:rsidRDefault="00000000" w:rsidP="005E25FD">
            <w:pPr>
              <w:keepNext/>
              <w:keepLines/>
              <w:tabs>
                <w:tab w:val="left" w:pos="1134"/>
              </w:tabs>
              <w:rPr>
                <w:color w:val="000000"/>
              </w:rPr>
            </w:pPr>
            <w:sdt>
              <w:sdtPr>
                <w:rPr>
                  <w:color w:val="000000"/>
                  <w:sz w:val="32"/>
                  <w:szCs w:val="32"/>
                </w:rPr>
                <w:id w:val="-1370295944"/>
                <w14:checkbox>
                  <w14:checked w14:val="0"/>
                  <w14:checkedState w14:val="2612" w14:font="MS Gothic"/>
                  <w14:uncheckedState w14:val="2610" w14:font="MS Gothic"/>
                </w14:checkbox>
              </w:sdtPr>
              <w:sdtContent>
                <w:r w:rsidR="007D66DA">
                  <w:rPr>
                    <w:rFonts w:ascii="MS Gothic" w:eastAsia="MS Gothic" w:hAnsi="MS Gothic" w:hint="eastAsia"/>
                    <w:color w:val="000000"/>
                    <w:sz w:val="32"/>
                    <w:szCs w:val="32"/>
                  </w:rPr>
                  <w:t>☐</w:t>
                </w:r>
              </w:sdtContent>
            </w:sdt>
            <w:r w:rsidR="007D66DA">
              <w:rPr>
                <w:color w:val="000000"/>
              </w:rPr>
              <w:t xml:space="preserve"> Ja</w:t>
            </w:r>
            <w:r w:rsidR="007D66DA">
              <w:rPr>
                <w:color w:val="000000"/>
              </w:rPr>
              <w:tab/>
            </w:r>
            <w:sdt>
              <w:sdtPr>
                <w:rPr>
                  <w:color w:val="000000"/>
                  <w:sz w:val="32"/>
                  <w:szCs w:val="32"/>
                </w:rPr>
                <w:id w:val="-394743318"/>
                <w14:checkbox>
                  <w14:checked w14:val="0"/>
                  <w14:checkedState w14:val="2612" w14:font="MS Gothic"/>
                  <w14:uncheckedState w14:val="2610" w14:font="MS Gothic"/>
                </w14:checkbox>
              </w:sdtPr>
              <w:sdtContent>
                <w:r w:rsidR="007D66DA">
                  <w:rPr>
                    <w:rFonts w:ascii="MS Gothic" w:eastAsia="MS Gothic" w:hAnsi="MS Gothic" w:hint="eastAsia"/>
                    <w:color w:val="000000"/>
                    <w:sz w:val="32"/>
                    <w:szCs w:val="32"/>
                  </w:rPr>
                  <w:t>☐</w:t>
                </w:r>
              </w:sdtContent>
            </w:sdt>
            <w:r w:rsidR="007D66DA">
              <w:rPr>
                <w:color w:val="000000"/>
              </w:rPr>
              <w:t xml:space="preserve"> Nei</w:t>
            </w:r>
            <w:bookmarkEnd w:id="200"/>
            <w:bookmarkEnd w:id="201"/>
          </w:p>
          <w:p w14:paraId="631787F4" w14:textId="672D277B" w:rsidR="005E25FD" w:rsidRPr="006212BE" w:rsidRDefault="005E25FD" w:rsidP="005E25FD">
            <w:pPr>
              <w:tabs>
                <w:tab w:val="left" w:pos="1134"/>
              </w:tabs>
              <w:rPr>
                <w:color w:val="000000"/>
              </w:rPr>
            </w:pPr>
          </w:p>
        </w:tc>
        <w:tc>
          <w:tcPr>
            <w:tcW w:w="7130" w:type="dxa"/>
            <w:gridSpan w:val="6"/>
            <w:tcBorders>
              <w:top w:val="single" w:sz="4" w:space="0" w:color="auto"/>
              <w:bottom w:val="single" w:sz="4" w:space="0" w:color="auto"/>
            </w:tcBorders>
          </w:tcPr>
          <w:p w14:paraId="18C77F99" w14:textId="77606DC9" w:rsidR="005E25FD" w:rsidRDefault="005E25FD" w:rsidP="00B06892"/>
        </w:tc>
      </w:tr>
      <w:tr w:rsidR="007D66DA" w:rsidRPr="00A67237" w14:paraId="01F4BA51" w14:textId="77777777" w:rsidTr="00CE45E7">
        <w:trPr>
          <w:cantSplit/>
        </w:trPr>
        <w:tc>
          <w:tcPr>
            <w:tcW w:w="697" w:type="dxa"/>
            <w:vMerge/>
            <w:shd w:val="clear" w:color="auto" w:fill="auto"/>
          </w:tcPr>
          <w:p w14:paraId="4BC0650B" w14:textId="77777777" w:rsidR="007D66DA" w:rsidRDefault="007D66DA" w:rsidP="00B06892"/>
        </w:tc>
        <w:tc>
          <w:tcPr>
            <w:tcW w:w="1062" w:type="dxa"/>
            <w:vMerge/>
            <w:shd w:val="clear" w:color="auto" w:fill="auto"/>
          </w:tcPr>
          <w:p w14:paraId="2EF14657" w14:textId="77777777" w:rsidR="007D66DA" w:rsidRPr="002F4013" w:rsidRDefault="007D66DA" w:rsidP="00B06892"/>
        </w:tc>
        <w:tc>
          <w:tcPr>
            <w:tcW w:w="2291" w:type="dxa"/>
            <w:vMerge/>
            <w:shd w:val="clear" w:color="auto" w:fill="auto"/>
          </w:tcPr>
          <w:p w14:paraId="79244E4B" w14:textId="77777777" w:rsidR="007D66DA" w:rsidRPr="006212BE" w:rsidRDefault="007D66DA" w:rsidP="00B06892">
            <w:pPr>
              <w:rPr>
                <w:color w:val="000000"/>
              </w:rPr>
            </w:pPr>
          </w:p>
        </w:tc>
        <w:tc>
          <w:tcPr>
            <w:tcW w:w="4172" w:type="dxa"/>
            <w:tcBorders>
              <w:top w:val="single" w:sz="4" w:space="0" w:color="auto"/>
            </w:tcBorders>
            <w:shd w:val="clear" w:color="auto" w:fill="auto"/>
          </w:tcPr>
          <w:p w14:paraId="47446A82" w14:textId="77777777" w:rsidR="007D66DA" w:rsidRPr="006212BE" w:rsidRDefault="007D66DA" w:rsidP="005E25FD">
            <w:pPr>
              <w:keepNext/>
              <w:keepLines/>
              <w:rPr>
                <w:color w:val="000000"/>
              </w:rPr>
            </w:pPr>
            <w:r w:rsidRPr="006212BE">
              <w:rPr>
                <w:color w:val="000000"/>
              </w:rPr>
              <w:t>c) Bistår du andre i tollsaker, og på hvilken måte? Oppgi de største kundene.</w:t>
            </w:r>
          </w:p>
          <w:p w14:paraId="6B81A1E8" w14:textId="77777777" w:rsidR="004A455A" w:rsidRDefault="00000000" w:rsidP="005E25FD">
            <w:pPr>
              <w:keepNext/>
              <w:keepLines/>
              <w:tabs>
                <w:tab w:val="left" w:pos="1134"/>
              </w:tabs>
              <w:rPr>
                <w:color w:val="000000"/>
              </w:rPr>
            </w:pPr>
            <w:sdt>
              <w:sdtPr>
                <w:rPr>
                  <w:color w:val="000000"/>
                  <w:sz w:val="32"/>
                  <w:szCs w:val="32"/>
                </w:rPr>
                <w:id w:val="2127730473"/>
                <w14:checkbox>
                  <w14:checked w14:val="0"/>
                  <w14:checkedState w14:val="2612" w14:font="MS Gothic"/>
                  <w14:uncheckedState w14:val="2610" w14:font="MS Gothic"/>
                </w14:checkbox>
              </w:sdtPr>
              <w:sdtContent>
                <w:r w:rsidR="007D66DA">
                  <w:rPr>
                    <w:rFonts w:ascii="MS Gothic" w:eastAsia="MS Gothic" w:hAnsi="MS Gothic" w:hint="eastAsia"/>
                    <w:color w:val="000000"/>
                    <w:sz w:val="32"/>
                    <w:szCs w:val="32"/>
                  </w:rPr>
                  <w:t>☐</w:t>
                </w:r>
              </w:sdtContent>
            </w:sdt>
            <w:r w:rsidR="007D66DA">
              <w:rPr>
                <w:color w:val="000000"/>
              </w:rPr>
              <w:t xml:space="preserve"> Ja</w:t>
            </w:r>
            <w:r w:rsidR="007D66DA">
              <w:rPr>
                <w:color w:val="000000"/>
              </w:rPr>
              <w:tab/>
            </w:r>
            <w:sdt>
              <w:sdtPr>
                <w:rPr>
                  <w:color w:val="000000"/>
                  <w:sz w:val="32"/>
                  <w:szCs w:val="32"/>
                </w:rPr>
                <w:id w:val="1459230547"/>
                <w14:checkbox>
                  <w14:checked w14:val="0"/>
                  <w14:checkedState w14:val="2612" w14:font="MS Gothic"/>
                  <w14:uncheckedState w14:val="2610" w14:font="MS Gothic"/>
                </w14:checkbox>
              </w:sdtPr>
              <w:sdtContent>
                <w:r w:rsidR="007D66DA">
                  <w:rPr>
                    <w:rFonts w:ascii="MS Gothic" w:eastAsia="MS Gothic" w:hAnsi="MS Gothic" w:hint="eastAsia"/>
                    <w:color w:val="000000"/>
                    <w:sz w:val="32"/>
                    <w:szCs w:val="32"/>
                  </w:rPr>
                  <w:t>☐</w:t>
                </w:r>
              </w:sdtContent>
            </w:sdt>
            <w:r w:rsidR="007D66DA">
              <w:rPr>
                <w:color w:val="000000"/>
              </w:rPr>
              <w:t xml:space="preserve"> Nei</w:t>
            </w:r>
          </w:p>
          <w:p w14:paraId="00DC9986" w14:textId="4D4F050D" w:rsidR="005E25FD" w:rsidRPr="006212BE" w:rsidRDefault="005E25FD" w:rsidP="005E25FD">
            <w:pPr>
              <w:tabs>
                <w:tab w:val="left" w:pos="1134"/>
              </w:tabs>
              <w:rPr>
                <w:color w:val="000000"/>
              </w:rPr>
            </w:pPr>
          </w:p>
        </w:tc>
        <w:tc>
          <w:tcPr>
            <w:tcW w:w="7130" w:type="dxa"/>
            <w:gridSpan w:val="6"/>
            <w:tcBorders>
              <w:top w:val="single" w:sz="4" w:space="0" w:color="auto"/>
            </w:tcBorders>
          </w:tcPr>
          <w:p w14:paraId="29FA49FA" w14:textId="77777777" w:rsidR="007D66DA" w:rsidRDefault="007D66DA" w:rsidP="00B06892"/>
        </w:tc>
      </w:tr>
      <w:tr w:rsidR="00B06892" w:rsidRPr="00A67237" w14:paraId="145FDE06" w14:textId="77777777" w:rsidTr="00CE45E7">
        <w:trPr>
          <w:cantSplit/>
        </w:trPr>
        <w:tc>
          <w:tcPr>
            <w:tcW w:w="697" w:type="dxa"/>
            <w:shd w:val="clear" w:color="auto" w:fill="auto"/>
          </w:tcPr>
          <w:p w14:paraId="410EDC61" w14:textId="77777777" w:rsidR="00B06892" w:rsidRDefault="00B06892" w:rsidP="00B06892">
            <w:r>
              <w:lastRenderedPageBreak/>
              <w:t>10</w:t>
            </w:r>
          </w:p>
        </w:tc>
        <w:tc>
          <w:tcPr>
            <w:tcW w:w="1062" w:type="dxa"/>
            <w:shd w:val="clear" w:color="auto" w:fill="auto"/>
          </w:tcPr>
          <w:p w14:paraId="7229402A" w14:textId="77777777" w:rsidR="00B06892" w:rsidRPr="005A18AB" w:rsidRDefault="00B06892" w:rsidP="00B06892">
            <w:r w:rsidRPr="002F4013">
              <w:t>1.2.</w:t>
            </w:r>
            <w:r>
              <w:t>2</w:t>
            </w:r>
          </w:p>
        </w:tc>
        <w:tc>
          <w:tcPr>
            <w:tcW w:w="2291" w:type="dxa"/>
            <w:shd w:val="clear" w:color="auto" w:fill="auto"/>
          </w:tcPr>
          <w:p w14:paraId="338F7DAD" w14:textId="77777777" w:rsidR="00B06892" w:rsidRDefault="00B06892" w:rsidP="00B06892">
            <w:r>
              <w:t>Sjekk av e</w:t>
            </w:r>
            <w:r w:rsidRPr="005A18AB">
              <w:t>tterlevelseshistorikk</w:t>
            </w:r>
          </w:p>
          <w:p w14:paraId="22D51769" w14:textId="77777777" w:rsidR="00B06892" w:rsidRPr="009A12A4" w:rsidRDefault="00B06892" w:rsidP="00B06892">
            <w:r>
              <w:t xml:space="preserve">Vurdering av etterlevelse </w:t>
            </w:r>
          </w:p>
        </w:tc>
        <w:tc>
          <w:tcPr>
            <w:tcW w:w="4172" w:type="dxa"/>
            <w:shd w:val="clear" w:color="auto" w:fill="auto"/>
          </w:tcPr>
          <w:p w14:paraId="63EFEE82" w14:textId="77777777" w:rsidR="00B06892" w:rsidRPr="00937921" w:rsidRDefault="00B06892" w:rsidP="003A699E">
            <w:pPr>
              <w:keepNext/>
              <w:keepLines/>
            </w:pPr>
            <w:r w:rsidRPr="00937921">
              <w:t>Beskriv brudd på følgende kriterier: (eventuelle brudd må forklares).</w:t>
            </w:r>
          </w:p>
          <w:p w14:paraId="069DE97E" w14:textId="513040AD" w:rsidR="00B06892" w:rsidRPr="00937921" w:rsidRDefault="00B06892" w:rsidP="00B06892">
            <w:pPr>
              <w:numPr>
                <w:ilvl w:val="0"/>
                <w:numId w:val="2"/>
              </w:numPr>
            </w:pPr>
            <w:r w:rsidRPr="00937921">
              <w:t xml:space="preserve">Foretaket og dets ledelse skal ikke ha vært involvert i overtredelser tilknyttet </w:t>
            </w:r>
            <w:r w:rsidRPr="00F2432B">
              <w:t>skatte-, toll</w:t>
            </w:r>
            <w:r w:rsidR="00A9520F" w:rsidRPr="00F2432B">
              <w:t>a</w:t>
            </w:r>
            <w:r w:rsidR="00A532FD" w:rsidRPr="00F2432B">
              <w:t>vgift</w:t>
            </w:r>
            <w:r w:rsidRPr="00F2432B">
              <w:t xml:space="preserve">- og </w:t>
            </w:r>
            <w:r w:rsidR="00A532FD" w:rsidRPr="00F2432B">
              <w:t xml:space="preserve">andre </w:t>
            </w:r>
            <w:r w:rsidRPr="00F2432B">
              <w:t>avgiftssaker</w:t>
            </w:r>
            <w:r w:rsidRPr="00937921">
              <w:t xml:space="preserve"> av alvorlig art</w:t>
            </w:r>
          </w:p>
          <w:p w14:paraId="73132857" w14:textId="77777777" w:rsidR="00B06892" w:rsidRPr="00937921" w:rsidRDefault="00B06892" w:rsidP="00B06892">
            <w:pPr>
              <w:numPr>
                <w:ilvl w:val="0"/>
                <w:numId w:val="2"/>
              </w:numPr>
            </w:pPr>
            <w:r w:rsidRPr="00937921">
              <w:t xml:space="preserve">Foretaket og dets ledelse skal ikke ha vært straffedømt etter </w:t>
            </w:r>
            <w:r w:rsidRPr="002A62D4">
              <w:t>toll- og avgiftslovgivningen</w:t>
            </w:r>
            <w:r w:rsidRPr="00937921">
              <w:t xml:space="preserve"> de siste 3 år eller under anmeldelse av tolletaten</w:t>
            </w:r>
          </w:p>
          <w:p w14:paraId="40FF79D5" w14:textId="77777777" w:rsidR="00B06892" w:rsidRPr="00937921" w:rsidRDefault="00B06892" w:rsidP="00B06892">
            <w:pPr>
              <w:numPr>
                <w:ilvl w:val="0"/>
                <w:numId w:val="2"/>
              </w:numPr>
            </w:pPr>
            <w:r w:rsidRPr="00937921">
              <w:t>Foretaket skal ikke ha blitt fratatt AEO-status siste 3 år</w:t>
            </w:r>
          </w:p>
          <w:p w14:paraId="23F1AD55" w14:textId="77777777" w:rsidR="00B06892" w:rsidRPr="00937921" w:rsidRDefault="00B06892" w:rsidP="00B06892">
            <w:pPr>
              <w:numPr>
                <w:ilvl w:val="0"/>
                <w:numId w:val="2"/>
              </w:numPr>
            </w:pPr>
            <w:r w:rsidRPr="00937921">
              <w:t xml:space="preserve">Foretaket skal ikke være dømt for alvorlige økonomiske forbrytelser </w:t>
            </w:r>
          </w:p>
          <w:p w14:paraId="09935E43" w14:textId="77777777" w:rsidR="00B06892" w:rsidRPr="00937921" w:rsidRDefault="00B06892" w:rsidP="00B06892">
            <w:pPr>
              <w:numPr>
                <w:ilvl w:val="0"/>
                <w:numId w:val="2"/>
              </w:numPr>
            </w:pPr>
            <w:r w:rsidRPr="00937921">
              <w:t xml:space="preserve">Foretaket skal ha betalt skattetrekk og sendt inn oppgaver for skattetrekk de 2 siste terminer </w:t>
            </w:r>
          </w:p>
          <w:p w14:paraId="7593F5A5" w14:textId="76D5591B" w:rsidR="00B06892" w:rsidRPr="00937921" w:rsidRDefault="00B06892" w:rsidP="00B06892">
            <w:pPr>
              <w:numPr>
                <w:ilvl w:val="0"/>
                <w:numId w:val="2"/>
              </w:numPr>
            </w:pPr>
            <w:r w:rsidRPr="00937921">
              <w:t xml:space="preserve">Foretaket skal ikke ha uoppgjorte krav knyttet til skatt, </w:t>
            </w:r>
            <w:r w:rsidRPr="00E14D15">
              <w:t>toll</w:t>
            </w:r>
            <w:r w:rsidR="00AD3103" w:rsidRPr="00E14D15">
              <w:t>avgift</w:t>
            </w:r>
            <w:r w:rsidRPr="00E14D15">
              <w:t xml:space="preserve"> eller </w:t>
            </w:r>
            <w:r w:rsidR="00AD3103" w:rsidRPr="00E14D15">
              <w:t xml:space="preserve">andre </w:t>
            </w:r>
            <w:r w:rsidRPr="00E14D15">
              <w:t>avgift</w:t>
            </w:r>
            <w:r w:rsidR="00AD3103" w:rsidRPr="00E14D15">
              <w:t>er</w:t>
            </w:r>
            <w:r w:rsidRPr="00E14D15">
              <w:t>,</w:t>
            </w:r>
            <w:r w:rsidRPr="00937921">
              <w:t xml:space="preserve"> herunder gebyrer.</w:t>
            </w:r>
          </w:p>
          <w:p w14:paraId="4843BBD1" w14:textId="77777777" w:rsidR="00B06892" w:rsidRPr="00937921" w:rsidRDefault="00B06892" w:rsidP="00B06892">
            <w:pPr>
              <w:numPr>
                <w:ilvl w:val="0"/>
                <w:numId w:val="2"/>
              </w:numPr>
            </w:pPr>
            <w:r w:rsidRPr="00937921">
              <w:t>Foretaket skal ha sendt inn oppgaver for arbeidsgiveravgift for 2 eller flere terminer innen fristen siste 3 år</w:t>
            </w:r>
          </w:p>
          <w:p w14:paraId="69892AF2" w14:textId="77777777" w:rsidR="00B06892" w:rsidRPr="00937921" w:rsidRDefault="00B06892" w:rsidP="00B06892">
            <w:pPr>
              <w:numPr>
                <w:ilvl w:val="0"/>
                <w:numId w:val="2"/>
              </w:numPr>
            </w:pPr>
            <w:r w:rsidRPr="00937921">
              <w:t>Foretaket har overtrådt forfallsbestemmelsene for Tolletaten krav siste 3 år</w:t>
            </w:r>
          </w:p>
          <w:p w14:paraId="4E4186F1" w14:textId="77777777" w:rsidR="00B06892" w:rsidRPr="00937921" w:rsidRDefault="00B06892" w:rsidP="00B06892">
            <w:pPr>
              <w:numPr>
                <w:ilvl w:val="0"/>
                <w:numId w:val="2"/>
              </w:numPr>
            </w:pPr>
            <w:r w:rsidRPr="00937921">
              <w:t>Foretaket har ikke sendt inn omsetningsoppgave for merverdiavgift innen fristen for 2 eller flere terminer siste 3 år</w:t>
            </w:r>
          </w:p>
          <w:p w14:paraId="42E29D26" w14:textId="77777777" w:rsidR="00B06892" w:rsidRPr="00937921" w:rsidRDefault="00B06892" w:rsidP="00B06892">
            <w:pPr>
              <w:numPr>
                <w:ilvl w:val="0"/>
                <w:numId w:val="2"/>
              </w:numPr>
            </w:pPr>
            <w:r w:rsidRPr="00937921">
              <w:t>Foretaket skal ha levert selvangivelse eller årsoppgjør innen utleggsdatoen i likningsåret</w:t>
            </w:r>
          </w:p>
          <w:p w14:paraId="0AB38D3B" w14:textId="77777777" w:rsidR="00B06892" w:rsidRPr="00937921" w:rsidRDefault="00B06892" w:rsidP="00B06892">
            <w:pPr>
              <w:numPr>
                <w:ilvl w:val="0"/>
                <w:numId w:val="2"/>
              </w:numPr>
            </w:pPr>
            <w:r w:rsidRPr="00937921">
              <w:lastRenderedPageBreak/>
              <w:t xml:space="preserve">Foretaket skal ha betalt arbeidsgiveravgift innen forfall for 2 terminer siste 3 år </w:t>
            </w:r>
          </w:p>
          <w:p w14:paraId="253DBC6B" w14:textId="77777777" w:rsidR="00B06892" w:rsidRPr="00937921" w:rsidRDefault="00B06892" w:rsidP="00B06892">
            <w:pPr>
              <w:numPr>
                <w:ilvl w:val="0"/>
                <w:numId w:val="2"/>
              </w:numPr>
            </w:pPr>
            <w:r w:rsidRPr="00937921">
              <w:t>Foretaket skal ha betalt innenlands merverdiavgift innen forfall for 2 terminer siste 3 år</w:t>
            </w:r>
          </w:p>
          <w:p w14:paraId="4C722040" w14:textId="753A0B78" w:rsidR="00B06892" w:rsidRPr="00E14D15" w:rsidRDefault="00B06892" w:rsidP="004A455A">
            <w:pPr>
              <w:keepNext/>
              <w:keepLines/>
              <w:numPr>
                <w:ilvl w:val="0"/>
                <w:numId w:val="2"/>
              </w:numPr>
              <w:ind w:left="357" w:hanging="357"/>
            </w:pPr>
            <w:r w:rsidRPr="00E14D15">
              <w:t xml:space="preserve">Foretaket skal ikke ha blitt ilagt administrativt tillegg av en viss størrelse på bakgrunn av </w:t>
            </w:r>
            <w:r w:rsidR="00D8280B" w:rsidRPr="00E14D15">
              <w:t>vareførsel</w:t>
            </w:r>
            <w:r w:rsidR="000042D3" w:rsidRPr="00E14D15">
              <w:t xml:space="preserve">sloven, </w:t>
            </w:r>
            <w:r w:rsidRPr="00E14D15">
              <w:t>toll</w:t>
            </w:r>
            <w:r w:rsidR="00D54F10" w:rsidRPr="00E14D15">
              <w:t>avgiftsloven</w:t>
            </w:r>
            <w:r w:rsidR="000042D3" w:rsidRPr="00E14D15">
              <w:t xml:space="preserve"> </w:t>
            </w:r>
            <w:r w:rsidRPr="00E14D15">
              <w:t xml:space="preserve">og </w:t>
            </w:r>
            <w:r w:rsidR="000042D3" w:rsidRPr="00E14D15">
              <w:t>merverdi</w:t>
            </w:r>
            <w:r w:rsidRPr="00E14D15">
              <w:t>avgiftsloven</w:t>
            </w:r>
          </w:p>
          <w:p w14:paraId="514C06C0" w14:textId="77777777" w:rsidR="00B06892" w:rsidRPr="00937921" w:rsidRDefault="00B06892" w:rsidP="00B06892">
            <w:pPr>
              <w:ind w:left="360"/>
            </w:pPr>
          </w:p>
        </w:tc>
        <w:tc>
          <w:tcPr>
            <w:tcW w:w="7130" w:type="dxa"/>
            <w:gridSpan w:val="6"/>
          </w:tcPr>
          <w:p w14:paraId="6CABC2DF" w14:textId="77777777" w:rsidR="00B06892" w:rsidRPr="005A18AB" w:rsidRDefault="00B06892" w:rsidP="00B06892"/>
        </w:tc>
      </w:tr>
      <w:tr w:rsidR="00B06892" w:rsidRPr="00BD2B44" w14:paraId="5695428D" w14:textId="77777777" w:rsidTr="00CE45E7">
        <w:trPr>
          <w:cantSplit/>
        </w:trPr>
        <w:tc>
          <w:tcPr>
            <w:tcW w:w="697" w:type="dxa"/>
            <w:shd w:val="clear" w:color="auto" w:fill="auto"/>
          </w:tcPr>
          <w:p w14:paraId="3CD54D25" w14:textId="77777777" w:rsidR="00B06892" w:rsidRDefault="00B06892" w:rsidP="00B06892"/>
        </w:tc>
        <w:tc>
          <w:tcPr>
            <w:tcW w:w="1062" w:type="dxa"/>
            <w:shd w:val="clear" w:color="auto" w:fill="auto"/>
          </w:tcPr>
          <w:p w14:paraId="5DFD4A6C" w14:textId="77777777" w:rsidR="00B06892" w:rsidRDefault="00B06892" w:rsidP="00B06892"/>
        </w:tc>
        <w:tc>
          <w:tcPr>
            <w:tcW w:w="2291" w:type="dxa"/>
            <w:shd w:val="clear" w:color="auto" w:fill="auto"/>
          </w:tcPr>
          <w:p w14:paraId="591D0419" w14:textId="77777777" w:rsidR="00B06892" w:rsidRPr="006212BE" w:rsidRDefault="00B06892" w:rsidP="00B06892">
            <w:pPr>
              <w:rPr>
                <w:color w:val="000000"/>
              </w:rPr>
            </w:pPr>
            <w:r w:rsidRPr="006212BE">
              <w:rPr>
                <w:color w:val="000000"/>
              </w:rPr>
              <w:t>Vurdering av etterlevelse</w:t>
            </w:r>
          </w:p>
        </w:tc>
        <w:tc>
          <w:tcPr>
            <w:tcW w:w="4172" w:type="dxa"/>
            <w:shd w:val="clear" w:color="auto" w:fill="auto"/>
          </w:tcPr>
          <w:p w14:paraId="02746A31" w14:textId="2ACB8C64" w:rsidR="00F04ECF" w:rsidRDefault="00B06892" w:rsidP="004A455A">
            <w:pPr>
              <w:keepNext/>
              <w:keepLines/>
            </w:pPr>
            <w:r w:rsidRPr="00937921">
              <w:t>Har det forekommet overtredelse av toll- eller skatteregler som er avdekket av virksomheten selv, eller av toll- og/eller skattemyndighetene siste 3 år? Hvis ja, beskriv disse kort.</w:t>
            </w:r>
          </w:p>
          <w:bookmarkStart w:id="202" w:name="OLE_LINK17"/>
          <w:bookmarkStart w:id="203" w:name="OLE_LINK18"/>
          <w:bookmarkStart w:id="204" w:name="OLE_LINK19"/>
          <w:p w14:paraId="49214D46" w14:textId="299284AB" w:rsidR="00B06892" w:rsidRPr="00937921" w:rsidRDefault="00000000" w:rsidP="00F04ECF">
            <w:pPr>
              <w:tabs>
                <w:tab w:val="left" w:pos="1134"/>
              </w:tabs>
            </w:pPr>
            <w:sdt>
              <w:sdtPr>
                <w:rPr>
                  <w:color w:val="000000"/>
                  <w:sz w:val="32"/>
                  <w:szCs w:val="32"/>
                </w:rPr>
                <w:id w:val="-1909145191"/>
                <w14:checkbox>
                  <w14:checked w14:val="0"/>
                  <w14:checkedState w14:val="2612" w14:font="MS Gothic"/>
                  <w14:uncheckedState w14:val="2610" w14:font="MS Gothic"/>
                </w14:checkbox>
              </w:sdtPr>
              <w:sdtContent>
                <w:r w:rsidR="00F04ECF">
                  <w:rPr>
                    <w:rFonts w:ascii="MS Gothic" w:eastAsia="MS Gothic" w:hAnsi="MS Gothic" w:hint="eastAsia"/>
                    <w:color w:val="000000"/>
                    <w:sz w:val="32"/>
                    <w:szCs w:val="32"/>
                  </w:rPr>
                  <w:t>☐</w:t>
                </w:r>
              </w:sdtContent>
            </w:sdt>
            <w:r w:rsidR="00F04ECF">
              <w:rPr>
                <w:color w:val="000000"/>
              </w:rPr>
              <w:t xml:space="preserve"> Ja</w:t>
            </w:r>
            <w:r w:rsidR="00F04ECF">
              <w:rPr>
                <w:color w:val="000000"/>
              </w:rPr>
              <w:tab/>
            </w:r>
            <w:sdt>
              <w:sdtPr>
                <w:rPr>
                  <w:color w:val="000000"/>
                  <w:sz w:val="32"/>
                  <w:szCs w:val="32"/>
                </w:rPr>
                <w:id w:val="1954664760"/>
                <w14:checkbox>
                  <w14:checked w14:val="0"/>
                  <w14:checkedState w14:val="2612" w14:font="MS Gothic"/>
                  <w14:uncheckedState w14:val="2610" w14:font="MS Gothic"/>
                </w14:checkbox>
              </w:sdtPr>
              <w:sdtContent>
                <w:r w:rsidR="00F04ECF">
                  <w:rPr>
                    <w:rFonts w:ascii="MS Gothic" w:eastAsia="MS Gothic" w:hAnsi="MS Gothic" w:hint="eastAsia"/>
                    <w:color w:val="000000"/>
                    <w:sz w:val="32"/>
                    <w:szCs w:val="32"/>
                  </w:rPr>
                  <w:t>☐</w:t>
                </w:r>
              </w:sdtContent>
            </w:sdt>
            <w:r w:rsidR="00F04ECF">
              <w:rPr>
                <w:color w:val="000000"/>
              </w:rPr>
              <w:t xml:space="preserve"> Nei</w:t>
            </w:r>
            <w:r w:rsidR="00F04ECF" w:rsidRPr="00937921">
              <w:rPr>
                <w:noProof/>
              </w:rPr>
              <w:t xml:space="preserve"> </w:t>
            </w:r>
          </w:p>
          <w:bookmarkEnd w:id="202"/>
          <w:bookmarkEnd w:id="203"/>
          <w:bookmarkEnd w:id="204"/>
          <w:p w14:paraId="5D3DDB74" w14:textId="77777777" w:rsidR="00B06892" w:rsidRPr="00937921" w:rsidRDefault="00B06892" w:rsidP="00B06892"/>
          <w:p w14:paraId="2918D459" w14:textId="77777777" w:rsidR="00B06892" w:rsidRPr="00937921" w:rsidRDefault="00B06892" w:rsidP="004A455A">
            <w:pPr>
              <w:keepNext/>
              <w:keepLines/>
            </w:pPr>
            <w:r w:rsidRPr="00937921">
              <w:t xml:space="preserve">a) Hvordan ble overtredelsen innrapportert til </w:t>
            </w:r>
            <w:proofErr w:type="gramStart"/>
            <w:r w:rsidRPr="00937921">
              <w:t>de angjeldende</w:t>
            </w:r>
            <w:proofErr w:type="gramEnd"/>
            <w:r w:rsidRPr="00937921">
              <w:t xml:space="preserve"> myndigheter?</w:t>
            </w:r>
          </w:p>
          <w:p w14:paraId="389720B1" w14:textId="77777777" w:rsidR="00B06892" w:rsidRPr="00937921" w:rsidRDefault="00B06892" w:rsidP="00B06892"/>
          <w:p w14:paraId="18CDEF49" w14:textId="77777777" w:rsidR="00B06892" w:rsidRPr="00937921" w:rsidRDefault="00B06892" w:rsidP="004A455A">
            <w:pPr>
              <w:keepNext/>
              <w:keepLines/>
            </w:pPr>
            <w:r w:rsidRPr="00937921">
              <w:t>b) Hvilke tiltak er gjort for å unngå slike overtredelser i fremtiden?</w:t>
            </w:r>
          </w:p>
          <w:p w14:paraId="2F6173DA" w14:textId="77777777" w:rsidR="00B06892" w:rsidRPr="00937921" w:rsidRDefault="00B06892" w:rsidP="00B06892"/>
          <w:p w14:paraId="3568A56C" w14:textId="77777777" w:rsidR="00B06892" w:rsidRDefault="00B06892" w:rsidP="004A455A">
            <w:pPr>
              <w:keepNext/>
              <w:keepLines/>
            </w:pPr>
            <w:r w:rsidRPr="00937921">
              <w:t>c) Dokumenter disse tiltakene.</w:t>
            </w:r>
          </w:p>
          <w:p w14:paraId="45E7B56C" w14:textId="77777777" w:rsidR="00104189" w:rsidRDefault="00104189" w:rsidP="00AD4439"/>
          <w:p w14:paraId="0D856903" w14:textId="72BEB345" w:rsidR="004A455A" w:rsidRPr="00937921" w:rsidRDefault="004A455A" w:rsidP="00AD4439"/>
        </w:tc>
        <w:tc>
          <w:tcPr>
            <w:tcW w:w="7130" w:type="dxa"/>
            <w:gridSpan w:val="6"/>
          </w:tcPr>
          <w:p w14:paraId="521A50A9" w14:textId="77777777" w:rsidR="00B06892" w:rsidRDefault="00B06892" w:rsidP="00B06892"/>
        </w:tc>
      </w:tr>
      <w:tr w:rsidR="00B06892" w:rsidRPr="00BD2B44" w14:paraId="779F5FCA" w14:textId="77777777" w:rsidTr="00CE45E7">
        <w:trPr>
          <w:cantSplit/>
        </w:trPr>
        <w:tc>
          <w:tcPr>
            <w:tcW w:w="697" w:type="dxa"/>
            <w:shd w:val="clear" w:color="auto" w:fill="auto"/>
          </w:tcPr>
          <w:p w14:paraId="37270F4A" w14:textId="77777777" w:rsidR="00B06892" w:rsidRPr="00A67237" w:rsidRDefault="00B06892" w:rsidP="00B06892">
            <w:r>
              <w:lastRenderedPageBreak/>
              <w:t>11</w:t>
            </w:r>
          </w:p>
        </w:tc>
        <w:tc>
          <w:tcPr>
            <w:tcW w:w="1062" w:type="dxa"/>
            <w:shd w:val="clear" w:color="auto" w:fill="auto"/>
          </w:tcPr>
          <w:p w14:paraId="70824B38" w14:textId="77777777" w:rsidR="00B06892" w:rsidRPr="00A67237" w:rsidRDefault="00B06892" w:rsidP="00B06892">
            <w:r>
              <w:t>1.2.</w:t>
            </w:r>
            <w:r w:rsidRPr="00A67237">
              <w:t>3</w:t>
            </w:r>
          </w:p>
        </w:tc>
        <w:tc>
          <w:tcPr>
            <w:tcW w:w="2291" w:type="dxa"/>
            <w:shd w:val="clear" w:color="auto" w:fill="auto"/>
          </w:tcPr>
          <w:p w14:paraId="518C8C2B" w14:textId="77777777" w:rsidR="00B06892" w:rsidRPr="006212BE" w:rsidRDefault="00B06892" w:rsidP="00B06892">
            <w:pPr>
              <w:rPr>
                <w:color w:val="000000"/>
                <w:highlight w:val="yellow"/>
              </w:rPr>
            </w:pPr>
            <w:r w:rsidRPr="006212BE">
              <w:rPr>
                <w:color w:val="000000"/>
              </w:rPr>
              <w:t>Tidligere søknader om autorisasjoner</w:t>
            </w:r>
          </w:p>
        </w:tc>
        <w:tc>
          <w:tcPr>
            <w:tcW w:w="4172" w:type="dxa"/>
            <w:shd w:val="clear" w:color="auto" w:fill="auto"/>
          </w:tcPr>
          <w:p w14:paraId="7C403AA1" w14:textId="2875A1CD" w:rsidR="00BC7A18" w:rsidRDefault="00B06892" w:rsidP="004A455A">
            <w:pPr>
              <w:keepNext/>
              <w:keepLines/>
            </w:pPr>
            <w:r w:rsidRPr="00937921">
              <w:t>a) Planlegger du å søke, eller har du allerede søkt andre tillatelser fra Tolletaten? Hvis ja, spesifiser.</w:t>
            </w:r>
          </w:p>
          <w:p w14:paraId="2AFB4FEC" w14:textId="7A718403" w:rsidR="00BC7A18" w:rsidRPr="00937921" w:rsidRDefault="00000000" w:rsidP="00BC7A18">
            <w:pPr>
              <w:tabs>
                <w:tab w:val="left" w:pos="1134"/>
              </w:tabs>
            </w:pPr>
            <w:sdt>
              <w:sdtPr>
                <w:rPr>
                  <w:color w:val="000000"/>
                  <w:sz w:val="32"/>
                  <w:szCs w:val="32"/>
                </w:rPr>
                <w:id w:val="-1909756446"/>
                <w14:checkbox>
                  <w14:checked w14:val="0"/>
                  <w14:checkedState w14:val="2612" w14:font="MS Gothic"/>
                  <w14:uncheckedState w14:val="2610" w14:font="MS Gothic"/>
                </w14:checkbox>
              </w:sdtPr>
              <w:sdtContent>
                <w:r w:rsidR="00BC7A18">
                  <w:rPr>
                    <w:rFonts w:ascii="MS Gothic" w:eastAsia="MS Gothic" w:hAnsi="MS Gothic" w:hint="eastAsia"/>
                    <w:color w:val="000000"/>
                    <w:sz w:val="32"/>
                    <w:szCs w:val="32"/>
                  </w:rPr>
                  <w:t>☐</w:t>
                </w:r>
              </w:sdtContent>
            </w:sdt>
            <w:r w:rsidR="00BC7A18">
              <w:rPr>
                <w:color w:val="000000"/>
              </w:rPr>
              <w:t xml:space="preserve"> Ja</w:t>
            </w:r>
            <w:r w:rsidR="00BC7A18">
              <w:rPr>
                <w:color w:val="000000"/>
              </w:rPr>
              <w:tab/>
            </w:r>
            <w:sdt>
              <w:sdtPr>
                <w:rPr>
                  <w:color w:val="000000"/>
                  <w:sz w:val="32"/>
                  <w:szCs w:val="32"/>
                </w:rPr>
                <w:id w:val="-579143768"/>
                <w14:checkbox>
                  <w14:checked w14:val="0"/>
                  <w14:checkedState w14:val="2612" w14:font="MS Gothic"/>
                  <w14:uncheckedState w14:val="2610" w14:font="MS Gothic"/>
                </w14:checkbox>
              </w:sdtPr>
              <w:sdtContent>
                <w:r w:rsidR="00BC7A18">
                  <w:rPr>
                    <w:rFonts w:ascii="MS Gothic" w:eastAsia="MS Gothic" w:hAnsi="MS Gothic" w:hint="eastAsia"/>
                    <w:color w:val="000000"/>
                    <w:sz w:val="32"/>
                    <w:szCs w:val="32"/>
                  </w:rPr>
                  <w:t>☐</w:t>
                </w:r>
              </w:sdtContent>
            </w:sdt>
            <w:r w:rsidR="00BC7A18">
              <w:rPr>
                <w:color w:val="000000"/>
              </w:rPr>
              <w:t xml:space="preserve"> Nei</w:t>
            </w:r>
            <w:r w:rsidR="00BC7A18" w:rsidRPr="00937921">
              <w:rPr>
                <w:noProof/>
              </w:rPr>
              <w:t xml:space="preserve"> </w:t>
            </w:r>
          </w:p>
          <w:p w14:paraId="10B8FD13" w14:textId="77777777" w:rsidR="00B06892" w:rsidRPr="00937921" w:rsidRDefault="00B06892" w:rsidP="00B06892"/>
          <w:p w14:paraId="27B55C94" w14:textId="4B73CF29" w:rsidR="00BC7A18" w:rsidRDefault="00B06892" w:rsidP="004A455A">
            <w:pPr>
              <w:keepNext/>
              <w:keepLines/>
            </w:pPr>
            <w:r w:rsidRPr="00937921">
              <w:t>b) Har noen søknader om tillatelser hos Tolletaten blitt avslått, eller har tillatelser blitt suspendert eller tilbaketrukket siste 3 år? Hvis ja, beskriv nærmere.</w:t>
            </w:r>
          </w:p>
          <w:p w14:paraId="64A43016" w14:textId="77777777" w:rsidR="00B06892" w:rsidRDefault="00000000" w:rsidP="0013625A">
            <w:pPr>
              <w:keepNext/>
              <w:keepLines/>
              <w:tabs>
                <w:tab w:val="left" w:pos="1134"/>
              </w:tabs>
              <w:rPr>
                <w:noProof/>
              </w:rPr>
            </w:pPr>
            <w:sdt>
              <w:sdtPr>
                <w:rPr>
                  <w:color w:val="000000"/>
                  <w:sz w:val="32"/>
                  <w:szCs w:val="32"/>
                </w:rPr>
                <w:id w:val="-413548828"/>
                <w14:checkbox>
                  <w14:checked w14:val="0"/>
                  <w14:checkedState w14:val="2612" w14:font="MS Gothic"/>
                  <w14:uncheckedState w14:val="2610" w14:font="MS Gothic"/>
                </w14:checkbox>
              </w:sdtPr>
              <w:sdtContent>
                <w:r w:rsidR="00BC7A18">
                  <w:rPr>
                    <w:rFonts w:ascii="MS Gothic" w:eastAsia="MS Gothic" w:hAnsi="MS Gothic" w:hint="eastAsia"/>
                    <w:color w:val="000000"/>
                    <w:sz w:val="32"/>
                    <w:szCs w:val="32"/>
                  </w:rPr>
                  <w:t>☐</w:t>
                </w:r>
              </w:sdtContent>
            </w:sdt>
            <w:r w:rsidR="00BC7A18">
              <w:rPr>
                <w:color w:val="000000"/>
              </w:rPr>
              <w:t xml:space="preserve"> </w:t>
            </w:r>
            <w:r w:rsidR="00F21929">
              <w:rPr>
                <w:color w:val="000000"/>
              </w:rPr>
              <w:t>J</w:t>
            </w:r>
            <w:r w:rsidR="00BC7A18">
              <w:rPr>
                <w:color w:val="000000"/>
              </w:rPr>
              <w:t>a</w:t>
            </w:r>
            <w:r w:rsidR="00BC7A18">
              <w:rPr>
                <w:color w:val="000000"/>
              </w:rPr>
              <w:tab/>
            </w:r>
            <w:sdt>
              <w:sdtPr>
                <w:rPr>
                  <w:color w:val="000000"/>
                  <w:sz w:val="32"/>
                  <w:szCs w:val="32"/>
                </w:rPr>
                <w:id w:val="-1945139161"/>
                <w14:checkbox>
                  <w14:checked w14:val="0"/>
                  <w14:checkedState w14:val="2612" w14:font="MS Gothic"/>
                  <w14:uncheckedState w14:val="2610" w14:font="MS Gothic"/>
                </w14:checkbox>
              </w:sdtPr>
              <w:sdtContent>
                <w:r w:rsidR="00CF0753">
                  <w:rPr>
                    <w:rFonts w:ascii="MS Gothic" w:eastAsia="MS Gothic" w:hAnsi="MS Gothic" w:hint="eastAsia"/>
                    <w:color w:val="000000"/>
                    <w:sz w:val="32"/>
                    <w:szCs w:val="32"/>
                  </w:rPr>
                  <w:t>☐</w:t>
                </w:r>
              </w:sdtContent>
            </w:sdt>
            <w:r w:rsidR="00BC7A18">
              <w:rPr>
                <w:color w:val="000000"/>
              </w:rPr>
              <w:t xml:space="preserve"> Nei</w:t>
            </w:r>
            <w:r w:rsidR="00BC7A18" w:rsidRPr="00937921">
              <w:rPr>
                <w:noProof/>
              </w:rPr>
              <w:t xml:space="preserve"> </w:t>
            </w:r>
          </w:p>
          <w:p w14:paraId="4AFF5B79" w14:textId="2F8D8E98" w:rsidR="00245508" w:rsidRPr="00937921" w:rsidRDefault="00245508" w:rsidP="00BC7A18">
            <w:pPr>
              <w:tabs>
                <w:tab w:val="left" w:pos="1134"/>
              </w:tabs>
            </w:pPr>
          </w:p>
        </w:tc>
        <w:tc>
          <w:tcPr>
            <w:tcW w:w="7130" w:type="dxa"/>
            <w:gridSpan w:val="6"/>
          </w:tcPr>
          <w:p w14:paraId="1BF741AE" w14:textId="624A6B63" w:rsidR="00941C5C" w:rsidRPr="00BD2B44" w:rsidRDefault="00941C5C" w:rsidP="00B06892"/>
        </w:tc>
      </w:tr>
    </w:tbl>
    <w:p w14:paraId="58953FE5" w14:textId="55BBFA0B" w:rsidR="000B6133" w:rsidRPr="00D32770" w:rsidRDefault="000B6133" w:rsidP="004A455A">
      <w:pPr>
        <w:pStyle w:val="Overskrift2"/>
        <w:keepNext w:val="0"/>
        <w:keepLines w:val="0"/>
        <w:pageBreakBefore/>
        <w:numPr>
          <w:ilvl w:val="0"/>
          <w:numId w:val="0"/>
        </w:numPr>
        <w:spacing w:before="0"/>
      </w:pPr>
      <w:bookmarkStart w:id="205" w:name="_Toc215888954"/>
      <w:r w:rsidRPr="00D32770">
        <w:lastRenderedPageBreak/>
        <w:t>2</w:t>
      </w:r>
      <w:r w:rsidRPr="00D32770">
        <w:tab/>
        <w:t>Økonomisk solvens</w:t>
      </w:r>
    </w:p>
    <w:p w14:paraId="70C1233C" w14:textId="77777777" w:rsidR="000B6133" w:rsidRPr="00D32770" w:rsidRDefault="000B6133" w:rsidP="000B6133"/>
    <w:p w14:paraId="3C7195FB" w14:textId="6AF0B21E" w:rsidR="000B6133" w:rsidRPr="00D32770" w:rsidRDefault="000B6133" w:rsidP="000B6133">
      <w:pPr>
        <w:rPr>
          <w:sz w:val="24"/>
          <w:szCs w:val="24"/>
        </w:rPr>
      </w:pPr>
      <w:r>
        <w:rPr>
          <w:sz w:val="24"/>
          <w:szCs w:val="24"/>
        </w:rPr>
        <w:t xml:space="preserve">Foretaket skal være økonomisk solvent for trygg forretningsdrift og evne til å møte sine økonomiske forpliktelser til myndigheter og forretningspartnere, jf. </w:t>
      </w:r>
      <w:r w:rsidR="00C6336D" w:rsidRPr="005E3BB2">
        <w:rPr>
          <w:color w:val="000000"/>
          <w:sz w:val="24"/>
          <w:szCs w:val="24"/>
        </w:rPr>
        <w:t>vareførselsforskriftens</w:t>
      </w:r>
      <w:r w:rsidR="00C6336D" w:rsidRPr="00C6336D">
        <w:rPr>
          <w:sz w:val="24"/>
          <w:szCs w:val="24"/>
        </w:rPr>
        <w:t xml:space="preserve"> </w:t>
      </w:r>
      <w:r w:rsidRPr="00C6336D">
        <w:rPr>
          <w:sz w:val="24"/>
          <w:szCs w:val="24"/>
        </w:rPr>
        <w:t xml:space="preserve">§ </w:t>
      </w:r>
      <w:r w:rsidR="00EE106A" w:rsidRPr="00C6336D">
        <w:rPr>
          <w:color w:val="000000"/>
          <w:sz w:val="24"/>
          <w:szCs w:val="24"/>
        </w:rPr>
        <w:t>7-7-4</w:t>
      </w:r>
      <w:r w:rsidRPr="006212BE">
        <w:rPr>
          <w:color w:val="000000"/>
          <w:sz w:val="24"/>
          <w:szCs w:val="24"/>
        </w:rPr>
        <w:t>.</w:t>
      </w:r>
      <w:r>
        <w:rPr>
          <w:sz w:val="24"/>
          <w:szCs w:val="24"/>
        </w:rPr>
        <w:t xml:space="preserve"> Etterlevelse av dette kravet gjøres gjennom en kredittvurdering av foretaket, og </w:t>
      </w:r>
      <w:r w:rsidR="009E35BE">
        <w:rPr>
          <w:sz w:val="24"/>
          <w:szCs w:val="24"/>
        </w:rPr>
        <w:t>det vil ikke være behov for at det søkende foretak redegjør for sin etterlevelse av kravet.</w:t>
      </w:r>
      <w:r>
        <w:rPr>
          <w:sz w:val="24"/>
          <w:szCs w:val="24"/>
        </w:rPr>
        <w:t xml:space="preserve"> </w:t>
      </w:r>
    </w:p>
    <w:p w14:paraId="72E04B02" w14:textId="573C2D74" w:rsidR="009F006D" w:rsidRPr="00B44432" w:rsidRDefault="00770422" w:rsidP="00FA2627">
      <w:pPr>
        <w:pStyle w:val="Overskrift2"/>
        <w:keepLines w:val="0"/>
        <w:pageBreakBefore/>
        <w:numPr>
          <w:ilvl w:val="0"/>
          <w:numId w:val="0"/>
        </w:numPr>
        <w:spacing w:after="60"/>
      </w:pPr>
      <w:r>
        <w:lastRenderedPageBreak/>
        <w:t>3</w:t>
      </w:r>
      <w:r w:rsidR="00C361D2">
        <w:tab/>
      </w:r>
      <w:r w:rsidR="00C361D2">
        <w:tab/>
      </w:r>
      <w:r w:rsidR="009F006D" w:rsidRPr="00B44432">
        <w:t>Regnskaps- og logistikksystem</w:t>
      </w:r>
      <w:bookmarkEnd w:id="205"/>
    </w:p>
    <w:p w14:paraId="21AA7A8C" w14:textId="77777777" w:rsidR="009F006D" w:rsidRDefault="00000000" w:rsidP="009F006D">
      <w:pPr>
        <w:rPr>
          <w:bCs/>
        </w:rPr>
      </w:pPr>
      <w:r>
        <w:rPr>
          <w:noProof/>
          <w:sz w:val="24"/>
          <w:szCs w:val="24"/>
        </w:rPr>
        <w:object w:dxaOrig="1440" w:dyaOrig="1440" w14:anchorId="7A4760B6">
          <v:shape id="_x0000_s1030" type="#_x0000_t75" style="position:absolute;margin-left:-2.5pt;margin-top:8.5pt;width:96.3pt;height:175.8pt;z-index:251648000">
            <v:imagedata r:id="rId15" o:title=""/>
            <w10:wrap type="square"/>
          </v:shape>
          <o:OLEObject Type="Embed" ProgID="Visio.Drawing.11" ShapeID="_x0000_s1030" DrawAspect="Content" ObjectID="_1732622180" r:id="rId16"/>
        </w:object>
      </w:r>
    </w:p>
    <w:p w14:paraId="242C1937" w14:textId="2B0E22C9" w:rsidR="001651F8" w:rsidRPr="00D32770" w:rsidRDefault="001651F8" w:rsidP="001651F8">
      <w:pPr>
        <w:rPr>
          <w:bCs/>
          <w:sz w:val="24"/>
          <w:szCs w:val="24"/>
        </w:rPr>
      </w:pPr>
      <w:r>
        <w:rPr>
          <w:bCs/>
          <w:sz w:val="24"/>
          <w:szCs w:val="24"/>
        </w:rPr>
        <w:t xml:space="preserve">Formålet med denne delen av kriteriene er at foretaket skal ha et </w:t>
      </w:r>
      <w:r w:rsidRPr="00D32770">
        <w:rPr>
          <w:bCs/>
          <w:sz w:val="24"/>
          <w:szCs w:val="24"/>
        </w:rPr>
        <w:t>tilfredsstillende regnskaps- og logistikksystem, som gjør det mulig å gjennomføre en tollkontroll</w:t>
      </w:r>
      <w:r>
        <w:rPr>
          <w:bCs/>
          <w:sz w:val="24"/>
          <w:szCs w:val="24"/>
        </w:rPr>
        <w:t>, jf</w:t>
      </w:r>
      <w:r w:rsidR="00322BFD">
        <w:rPr>
          <w:bCs/>
          <w:sz w:val="24"/>
          <w:szCs w:val="24"/>
        </w:rPr>
        <w:t>.</w:t>
      </w:r>
      <w:r>
        <w:rPr>
          <w:bCs/>
          <w:sz w:val="24"/>
          <w:szCs w:val="24"/>
        </w:rPr>
        <w:t xml:space="preserve"> </w:t>
      </w:r>
      <w:r w:rsidR="00C6336D" w:rsidRPr="005E3BB2">
        <w:rPr>
          <w:color w:val="000000"/>
          <w:sz w:val="24"/>
          <w:szCs w:val="24"/>
        </w:rPr>
        <w:t>vareførselsforskriftens</w:t>
      </w:r>
      <w:r w:rsidR="00C6336D" w:rsidRPr="00C6336D">
        <w:rPr>
          <w:bCs/>
          <w:color w:val="000000"/>
          <w:sz w:val="24"/>
          <w:szCs w:val="24"/>
        </w:rPr>
        <w:t xml:space="preserve"> </w:t>
      </w:r>
      <w:r w:rsidRPr="00C6336D">
        <w:rPr>
          <w:bCs/>
          <w:color w:val="000000"/>
          <w:sz w:val="24"/>
          <w:szCs w:val="24"/>
        </w:rPr>
        <w:t xml:space="preserve">§ </w:t>
      </w:r>
      <w:r w:rsidR="0078675C" w:rsidRPr="00C6336D">
        <w:rPr>
          <w:bCs/>
          <w:color w:val="000000"/>
          <w:sz w:val="24"/>
          <w:szCs w:val="24"/>
        </w:rPr>
        <w:t>7-7-3</w:t>
      </w:r>
      <w:r w:rsidRPr="006212BE">
        <w:rPr>
          <w:bCs/>
          <w:color w:val="000000"/>
          <w:sz w:val="24"/>
          <w:szCs w:val="24"/>
        </w:rPr>
        <w:t>.</w:t>
      </w:r>
    </w:p>
    <w:p w14:paraId="4AD009FA" w14:textId="77777777" w:rsidR="001651F8" w:rsidRPr="00D32770" w:rsidRDefault="001651F8" w:rsidP="001651F8">
      <w:pPr>
        <w:rPr>
          <w:bCs/>
          <w:sz w:val="24"/>
          <w:szCs w:val="24"/>
        </w:rPr>
      </w:pPr>
    </w:p>
    <w:p w14:paraId="2A1BA219" w14:textId="77777777" w:rsidR="001651F8" w:rsidRPr="00D32770" w:rsidRDefault="009E35BE" w:rsidP="001651F8">
      <w:pPr>
        <w:rPr>
          <w:sz w:val="24"/>
          <w:szCs w:val="24"/>
        </w:rPr>
      </w:pPr>
      <w:r>
        <w:rPr>
          <w:bCs/>
          <w:sz w:val="24"/>
          <w:szCs w:val="24"/>
        </w:rPr>
        <w:t>Foretakets regnskaps- og logistikksystem</w:t>
      </w:r>
      <w:r w:rsidR="001651F8" w:rsidRPr="00D32770">
        <w:rPr>
          <w:bCs/>
          <w:sz w:val="24"/>
          <w:szCs w:val="24"/>
        </w:rPr>
        <w:t xml:space="preserve"> må sikre at foretaket har kontroll over sin virksomhet, samt at Toll</w:t>
      </w:r>
      <w:r w:rsidR="0014768F">
        <w:rPr>
          <w:bCs/>
          <w:sz w:val="24"/>
          <w:szCs w:val="24"/>
        </w:rPr>
        <w:t>etaten</w:t>
      </w:r>
      <w:r w:rsidR="001651F8" w:rsidRPr="00D32770">
        <w:rPr>
          <w:bCs/>
          <w:sz w:val="24"/>
          <w:szCs w:val="24"/>
        </w:rPr>
        <w:t xml:space="preserve"> skal kunne gjennomføre kontroll på bakgrunn av denne informasjonen. Systemene må være ajourført, og gi både ledelse og utøvende administrasjon kunnskap om vareflyt og regnskapsmessige forhold. Informasjonen, enten dette er lagret i IT-systemer eller i dokumentform, må være sikret mot uautorisert tilgang, bevisst destruering eller tap.</w:t>
      </w:r>
    </w:p>
    <w:p w14:paraId="0126709A" w14:textId="77777777" w:rsidR="00FA6777" w:rsidRDefault="00FA6777" w:rsidP="00C361D2">
      <w:pPr>
        <w:pStyle w:val="Overskrift3"/>
        <w:keepLines w:val="0"/>
        <w:numPr>
          <w:ilvl w:val="0"/>
          <w:numId w:val="0"/>
        </w:numPr>
        <w:spacing w:after="60"/>
      </w:pPr>
    </w:p>
    <w:p w14:paraId="3ABA7D6A" w14:textId="77777777" w:rsidR="00635D68" w:rsidRPr="00635D68" w:rsidRDefault="00635D68" w:rsidP="00635D68"/>
    <w:p w14:paraId="1F6A3190" w14:textId="77777777" w:rsidR="008C5599" w:rsidRDefault="008C5599" w:rsidP="008C5599">
      <w:pPr>
        <w:pStyle w:val="Overskrift3"/>
        <w:keepLines w:val="0"/>
        <w:numPr>
          <w:ilvl w:val="0"/>
          <w:numId w:val="0"/>
        </w:numPr>
        <w:spacing w:after="60"/>
      </w:pPr>
    </w:p>
    <w:p w14:paraId="47FC2F63" w14:textId="77777777" w:rsidR="000139A3" w:rsidRDefault="000139A3" w:rsidP="000139A3"/>
    <w:p w14:paraId="30B2CD25" w14:textId="77777777" w:rsidR="000139A3" w:rsidRPr="000139A3" w:rsidRDefault="000139A3" w:rsidP="000139A3"/>
    <w:p w14:paraId="5674D8A9" w14:textId="77777777" w:rsidR="008C5599" w:rsidRPr="008C5599" w:rsidRDefault="009F006D" w:rsidP="002F502A">
      <w:pPr>
        <w:pStyle w:val="Overskrift3"/>
        <w:keepLines w:val="0"/>
        <w:numPr>
          <w:ilvl w:val="1"/>
          <w:numId w:val="3"/>
        </w:numPr>
        <w:spacing w:after="60"/>
      </w:pPr>
      <w:r w:rsidRPr="009378EF">
        <w:t>Revisjonsspor</w:t>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1021"/>
        <w:gridCol w:w="2268"/>
        <w:gridCol w:w="4820"/>
        <w:gridCol w:w="4820"/>
        <w:gridCol w:w="1701"/>
      </w:tblGrid>
      <w:tr w:rsidR="002F4013" w:rsidRPr="00A67237" w14:paraId="221C920C" w14:textId="77777777" w:rsidTr="00CE45E7">
        <w:trPr>
          <w:cantSplit/>
          <w:tblHeader/>
        </w:trPr>
        <w:tc>
          <w:tcPr>
            <w:tcW w:w="679" w:type="dxa"/>
            <w:shd w:val="clear" w:color="auto" w:fill="003366"/>
          </w:tcPr>
          <w:p w14:paraId="5BA8AB87" w14:textId="77777777" w:rsidR="002F4013" w:rsidRPr="009D1E8A" w:rsidRDefault="002F4013" w:rsidP="009F006D">
            <w:pPr>
              <w:rPr>
                <w:b/>
              </w:rPr>
            </w:pPr>
            <w:proofErr w:type="spellStart"/>
            <w:r w:rsidRPr="009D1E8A">
              <w:rPr>
                <w:b/>
              </w:rPr>
              <w:t>Spm</w:t>
            </w:r>
            <w:proofErr w:type="spellEnd"/>
            <w:r w:rsidR="00322D61" w:rsidRPr="009D1E8A">
              <w:rPr>
                <w:b/>
              </w:rPr>
              <w:br/>
            </w:r>
            <w:proofErr w:type="spellStart"/>
            <w:r w:rsidR="00322D61" w:rsidRPr="009D1E8A">
              <w:rPr>
                <w:b/>
              </w:rPr>
              <w:t>nr</w:t>
            </w:r>
            <w:proofErr w:type="spellEnd"/>
          </w:p>
        </w:tc>
        <w:tc>
          <w:tcPr>
            <w:tcW w:w="1021" w:type="dxa"/>
            <w:shd w:val="clear" w:color="auto" w:fill="003366"/>
            <w:vAlign w:val="center"/>
          </w:tcPr>
          <w:p w14:paraId="70C9359A" w14:textId="77777777" w:rsidR="002F4013" w:rsidRPr="009D1E8A" w:rsidRDefault="002F4013" w:rsidP="009F006D">
            <w:pPr>
              <w:rPr>
                <w:b/>
              </w:rPr>
            </w:pPr>
            <w:r w:rsidRPr="009D1E8A">
              <w:rPr>
                <w:b/>
              </w:rPr>
              <w:t>Ref. kriterier</w:t>
            </w:r>
          </w:p>
        </w:tc>
        <w:tc>
          <w:tcPr>
            <w:tcW w:w="2268" w:type="dxa"/>
            <w:shd w:val="clear" w:color="auto" w:fill="003366"/>
            <w:vAlign w:val="center"/>
          </w:tcPr>
          <w:p w14:paraId="721A53CC" w14:textId="77777777" w:rsidR="002F4013" w:rsidRPr="009D1E8A" w:rsidRDefault="002F4013" w:rsidP="009F006D">
            <w:pPr>
              <w:rPr>
                <w:b/>
              </w:rPr>
            </w:pPr>
            <w:r w:rsidRPr="009D1E8A">
              <w:rPr>
                <w:b/>
              </w:rPr>
              <w:t>Fokusområde</w:t>
            </w:r>
          </w:p>
        </w:tc>
        <w:tc>
          <w:tcPr>
            <w:tcW w:w="4820" w:type="dxa"/>
            <w:shd w:val="clear" w:color="auto" w:fill="003366"/>
            <w:vAlign w:val="center"/>
          </w:tcPr>
          <w:p w14:paraId="770DA6E0" w14:textId="77777777" w:rsidR="002F4013" w:rsidRPr="009D1E8A" w:rsidRDefault="00322D61" w:rsidP="009F006D">
            <w:pPr>
              <w:rPr>
                <w:b/>
              </w:rPr>
            </w:pPr>
            <w:r w:rsidRPr="009D1E8A">
              <w:rPr>
                <w:b/>
              </w:rPr>
              <w:t>Spørsmål</w:t>
            </w:r>
          </w:p>
        </w:tc>
        <w:tc>
          <w:tcPr>
            <w:tcW w:w="4820" w:type="dxa"/>
            <w:shd w:val="clear" w:color="auto" w:fill="003366"/>
            <w:vAlign w:val="center"/>
          </w:tcPr>
          <w:p w14:paraId="61C7E39F" w14:textId="77777777" w:rsidR="002F4013" w:rsidRPr="009D1E8A" w:rsidRDefault="002F4013" w:rsidP="009F006D">
            <w:pPr>
              <w:rPr>
                <w:b/>
              </w:rPr>
            </w:pPr>
            <w:r w:rsidRPr="009D1E8A">
              <w:rPr>
                <w:b/>
              </w:rPr>
              <w:t>Svar</w:t>
            </w:r>
          </w:p>
        </w:tc>
        <w:tc>
          <w:tcPr>
            <w:tcW w:w="1701" w:type="dxa"/>
            <w:shd w:val="clear" w:color="auto" w:fill="003366"/>
            <w:vAlign w:val="center"/>
          </w:tcPr>
          <w:p w14:paraId="4C743B87" w14:textId="77777777" w:rsidR="002F4013" w:rsidRPr="009D1E8A" w:rsidRDefault="004448FA" w:rsidP="009F006D">
            <w:pPr>
              <w:rPr>
                <w:b/>
              </w:rPr>
            </w:pPr>
            <w:r w:rsidRPr="009D1E8A">
              <w:rPr>
                <w:b/>
              </w:rPr>
              <w:t>Forbeholdt Toll</w:t>
            </w:r>
            <w:r w:rsidR="000D211B">
              <w:rPr>
                <w:b/>
              </w:rPr>
              <w:t>etaten</w:t>
            </w:r>
          </w:p>
        </w:tc>
      </w:tr>
      <w:tr w:rsidR="002F4013" w:rsidRPr="00A67237" w14:paraId="64800E41" w14:textId="77777777" w:rsidTr="00CE45E7">
        <w:trPr>
          <w:cantSplit/>
        </w:trPr>
        <w:tc>
          <w:tcPr>
            <w:tcW w:w="679" w:type="dxa"/>
            <w:shd w:val="clear" w:color="auto" w:fill="auto"/>
          </w:tcPr>
          <w:p w14:paraId="3D1B8E55" w14:textId="77777777" w:rsidR="002F4013" w:rsidRPr="00A67237" w:rsidRDefault="002F4013" w:rsidP="009F006D">
            <w:r>
              <w:t>1</w:t>
            </w:r>
            <w:r w:rsidR="00D00962">
              <w:t>3</w:t>
            </w:r>
          </w:p>
        </w:tc>
        <w:tc>
          <w:tcPr>
            <w:tcW w:w="1021" w:type="dxa"/>
            <w:shd w:val="clear" w:color="auto" w:fill="auto"/>
          </w:tcPr>
          <w:p w14:paraId="653020A7" w14:textId="77777777" w:rsidR="002F4013" w:rsidRPr="00A67237" w:rsidRDefault="002F4013" w:rsidP="009F006D">
            <w:r>
              <w:t>3.1.</w:t>
            </w:r>
            <w:r w:rsidRPr="00A67237">
              <w:t>1</w:t>
            </w:r>
          </w:p>
        </w:tc>
        <w:tc>
          <w:tcPr>
            <w:tcW w:w="2268" w:type="dxa"/>
            <w:shd w:val="clear" w:color="auto" w:fill="auto"/>
          </w:tcPr>
          <w:p w14:paraId="02619557" w14:textId="77777777" w:rsidR="002F4013" w:rsidRPr="00A67237" w:rsidRDefault="00877C1F" w:rsidP="009F006D">
            <w:r>
              <w:t>Sporbarhet</w:t>
            </w:r>
          </w:p>
        </w:tc>
        <w:tc>
          <w:tcPr>
            <w:tcW w:w="4820" w:type="dxa"/>
            <w:shd w:val="clear" w:color="auto" w:fill="auto"/>
          </w:tcPr>
          <w:p w14:paraId="07813D7F" w14:textId="77777777" w:rsidR="00652AC4" w:rsidRDefault="007849FB" w:rsidP="00FA2627">
            <w:pPr>
              <w:keepNext/>
              <w:keepLines/>
            </w:pPr>
            <w:r>
              <w:t>Vil det være mulig for Toll</w:t>
            </w:r>
            <w:r w:rsidR="0014768F">
              <w:t>etaten</w:t>
            </w:r>
            <w:r>
              <w:t xml:space="preserve"> å følge </w:t>
            </w:r>
            <w:r w:rsidR="007B2ABD">
              <w:t>vare</w:t>
            </w:r>
            <w:r>
              <w:t>bevegelser (logistisk og økonomisk) i systemet eller på papir?</w:t>
            </w:r>
          </w:p>
          <w:p w14:paraId="7AECA3DA" w14:textId="77777777" w:rsidR="00FA2627" w:rsidRDefault="00FA2627" w:rsidP="00FA2627">
            <w:pPr>
              <w:keepNext/>
              <w:keepLines/>
            </w:pPr>
          </w:p>
          <w:p w14:paraId="18774686" w14:textId="77777777" w:rsidR="00FA2627" w:rsidRDefault="00FA2627" w:rsidP="00DF0649"/>
          <w:p w14:paraId="5474F1E1" w14:textId="77777777" w:rsidR="00FA2627" w:rsidRDefault="00FA2627" w:rsidP="00DF0649"/>
          <w:p w14:paraId="74AAE8F1" w14:textId="32D94691" w:rsidR="00FA2627" w:rsidRPr="00A67237" w:rsidRDefault="00FA2627" w:rsidP="00DF0649"/>
        </w:tc>
        <w:tc>
          <w:tcPr>
            <w:tcW w:w="4820" w:type="dxa"/>
            <w:shd w:val="clear" w:color="auto" w:fill="auto"/>
          </w:tcPr>
          <w:p w14:paraId="18590E22" w14:textId="522369CB" w:rsidR="00652AC4" w:rsidRPr="00A67237" w:rsidRDefault="00652AC4" w:rsidP="009F006D"/>
        </w:tc>
        <w:tc>
          <w:tcPr>
            <w:tcW w:w="1701" w:type="dxa"/>
            <w:shd w:val="clear" w:color="auto" w:fill="auto"/>
          </w:tcPr>
          <w:p w14:paraId="2B7FE4FA" w14:textId="77777777" w:rsidR="002F4013" w:rsidRPr="00A67237" w:rsidDel="005C393A" w:rsidRDefault="002F4013" w:rsidP="00E3050D"/>
        </w:tc>
      </w:tr>
      <w:tr w:rsidR="002F4013" w:rsidRPr="00A67237" w14:paraId="2A401F30" w14:textId="77777777" w:rsidTr="00CE45E7">
        <w:trPr>
          <w:cantSplit/>
        </w:trPr>
        <w:tc>
          <w:tcPr>
            <w:tcW w:w="679" w:type="dxa"/>
            <w:shd w:val="clear" w:color="auto" w:fill="auto"/>
          </w:tcPr>
          <w:p w14:paraId="345B6D42" w14:textId="77777777" w:rsidR="002F4013" w:rsidRDefault="00D00962" w:rsidP="009F006D">
            <w:r>
              <w:lastRenderedPageBreak/>
              <w:t>14</w:t>
            </w:r>
          </w:p>
        </w:tc>
        <w:tc>
          <w:tcPr>
            <w:tcW w:w="1021" w:type="dxa"/>
            <w:shd w:val="clear" w:color="auto" w:fill="auto"/>
          </w:tcPr>
          <w:p w14:paraId="327B4E46" w14:textId="77777777" w:rsidR="002F4013" w:rsidRPr="00A67237" w:rsidRDefault="002F4013" w:rsidP="009F006D">
            <w:r>
              <w:t>3.1.2</w:t>
            </w:r>
          </w:p>
        </w:tc>
        <w:tc>
          <w:tcPr>
            <w:tcW w:w="2268" w:type="dxa"/>
            <w:shd w:val="clear" w:color="auto" w:fill="auto"/>
          </w:tcPr>
          <w:p w14:paraId="3F76B057" w14:textId="77777777" w:rsidR="002F4013" w:rsidRPr="00A67237" w:rsidRDefault="002F4013" w:rsidP="009F006D">
            <w:r w:rsidRPr="00A67237">
              <w:t xml:space="preserve">Krav til </w:t>
            </w:r>
            <w:r>
              <w:t>datalagring</w:t>
            </w:r>
          </w:p>
        </w:tc>
        <w:tc>
          <w:tcPr>
            <w:tcW w:w="4820" w:type="dxa"/>
            <w:shd w:val="clear" w:color="auto" w:fill="auto"/>
          </w:tcPr>
          <w:p w14:paraId="70D15142" w14:textId="77777777" w:rsidR="00DF0649" w:rsidRDefault="002F4013" w:rsidP="0001019A">
            <w:pPr>
              <w:keepNext/>
              <w:keepLines/>
            </w:pPr>
            <w:r>
              <w:t xml:space="preserve">Beskriv rutinene for sikkerhetslagring, gjenopprettelse og reserveløsning av IT-systemene. </w:t>
            </w:r>
          </w:p>
          <w:p w14:paraId="646DA2F0" w14:textId="77777777" w:rsidR="0001019A" w:rsidRDefault="0001019A" w:rsidP="0001019A">
            <w:pPr>
              <w:keepNext/>
              <w:keepLines/>
            </w:pPr>
          </w:p>
          <w:p w14:paraId="67BF6C33" w14:textId="77777777" w:rsidR="0001019A" w:rsidRDefault="0001019A" w:rsidP="002B4A05"/>
          <w:p w14:paraId="59DDC796" w14:textId="77777777" w:rsidR="0001019A" w:rsidRDefault="0001019A" w:rsidP="002B4A05"/>
          <w:p w14:paraId="788A7C06" w14:textId="77777777" w:rsidR="0001019A" w:rsidRDefault="0001019A" w:rsidP="002B4A05"/>
          <w:p w14:paraId="63CA5FD6" w14:textId="77777777" w:rsidR="0001019A" w:rsidRDefault="0001019A" w:rsidP="002B4A05"/>
          <w:p w14:paraId="48C59725" w14:textId="77777777" w:rsidR="0001019A" w:rsidRDefault="0001019A" w:rsidP="002B4A05"/>
          <w:p w14:paraId="591513CF" w14:textId="77777777" w:rsidR="0001019A" w:rsidRDefault="0001019A" w:rsidP="002B4A05"/>
          <w:p w14:paraId="4757DC70" w14:textId="18A5D2A1" w:rsidR="0001019A" w:rsidRPr="00A67237" w:rsidRDefault="0001019A" w:rsidP="002B4A05"/>
        </w:tc>
        <w:tc>
          <w:tcPr>
            <w:tcW w:w="4820" w:type="dxa"/>
            <w:shd w:val="clear" w:color="auto" w:fill="auto"/>
          </w:tcPr>
          <w:p w14:paraId="187615EC" w14:textId="4669AF26" w:rsidR="0001019A" w:rsidRPr="004538C6" w:rsidRDefault="0001019A" w:rsidP="009F006D"/>
        </w:tc>
        <w:tc>
          <w:tcPr>
            <w:tcW w:w="1701" w:type="dxa"/>
            <w:shd w:val="clear" w:color="auto" w:fill="auto"/>
          </w:tcPr>
          <w:p w14:paraId="0533AB52" w14:textId="77777777" w:rsidR="002F4013" w:rsidRPr="00611C53" w:rsidRDefault="002F4013" w:rsidP="00E3050D"/>
        </w:tc>
      </w:tr>
    </w:tbl>
    <w:p w14:paraId="0E7F1401" w14:textId="77777777" w:rsidR="009F006D" w:rsidRPr="009378EF" w:rsidRDefault="00C361D2" w:rsidP="0001019A">
      <w:pPr>
        <w:pStyle w:val="Overskrift3"/>
        <w:numPr>
          <w:ilvl w:val="0"/>
          <w:numId w:val="0"/>
        </w:numPr>
        <w:spacing w:before="480"/>
      </w:pPr>
      <w:r>
        <w:t>3.2</w:t>
      </w:r>
      <w:r>
        <w:tab/>
      </w:r>
      <w:r w:rsidR="009F006D" w:rsidRPr="009378EF">
        <w:t>IT-system</w:t>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1021"/>
        <w:gridCol w:w="2268"/>
        <w:gridCol w:w="4820"/>
        <w:gridCol w:w="4819"/>
        <w:gridCol w:w="1701"/>
      </w:tblGrid>
      <w:tr w:rsidR="002F4013" w:rsidRPr="00A67237" w14:paraId="67E90FA0" w14:textId="77777777" w:rsidTr="00CE45E7">
        <w:trPr>
          <w:cantSplit/>
          <w:tblHeader/>
        </w:trPr>
        <w:tc>
          <w:tcPr>
            <w:tcW w:w="680" w:type="dxa"/>
            <w:shd w:val="clear" w:color="auto" w:fill="003366"/>
          </w:tcPr>
          <w:p w14:paraId="3C2F20D6" w14:textId="77777777" w:rsidR="008815B0" w:rsidRPr="009D1E8A" w:rsidRDefault="002F4013" w:rsidP="00021A6F">
            <w:pPr>
              <w:rPr>
                <w:b/>
              </w:rPr>
            </w:pPr>
            <w:proofErr w:type="spellStart"/>
            <w:r w:rsidRPr="009D1E8A">
              <w:rPr>
                <w:b/>
              </w:rPr>
              <w:t>Spm</w:t>
            </w:r>
            <w:proofErr w:type="spellEnd"/>
            <w:r w:rsidR="008815B0" w:rsidRPr="009D1E8A">
              <w:rPr>
                <w:b/>
              </w:rPr>
              <w:br/>
            </w:r>
            <w:proofErr w:type="spellStart"/>
            <w:r w:rsidR="008815B0" w:rsidRPr="009D1E8A">
              <w:rPr>
                <w:b/>
              </w:rPr>
              <w:t>nr</w:t>
            </w:r>
            <w:proofErr w:type="spellEnd"/>
          </w:p>
        </w:tc>
        <w:tc>
          <w:tcPr>
            <w:tcW w:w="1021" w:type="dxa"/>
            <w:shd w:val="clear" w:color="auto" w:fill="003366"/>
            <w:vAlign w:val="center"/>
          </w:tcPr>
          <w:p w14:paraId="770B8D9A" w14:textId="77777777" w:rsidR="002F4013" w:rsidRPr="009D1E8A" w:rsidRDefault="002F4013" w:rsidP="00021A6F">
            <w:pPr>
              <w:rPr>
                <w:b/>
              </w:rPr>
            </w:pPr>
            <w:r w:rsidRPr="009D1E8A">
              <w:rPr>
                <w:b/>
              </w:rPr>
              <w:t>Ref. kriterier</w:t>
            </w:r>
          </w:p>
        </w:tc>
        <w:tc>
          <w:tcPr>
            <w:tcW w:w="2268" w:type="dxa"/>
            <w:shd w:val="clear" w:color="auto" w:fill="003366"/>
            <w:vAlign w:val="center"/>
          </w:tcPr>
          <w:p w14:paraId="11444150" w14:textId="77777777" w:rsidR="002F4013" w:rsidRPr="009D1E8A" w:rsidRDefault="002F4013" w:rsidP="00021A6F">
            <w:pPr>
              <w:rPr>
                <w:b/>
              </w:rPr>
            </w:pPr>
            <w:r w:rsidRPr="009D1E8A">
              <w:rPr>
                <w:b/>
              </w:rPr>
              <w:t>Fokusområde</w:t>
            </w:r>
          </w:p>
        </w:tc>
        <w:tc>
          <w:tcPr>
            <w:tcW w:w="4820" w:type="dxa"/>
            <w:shd w:val="clear" w:color="auto" w:fill="003366"/>
            <w:vAlign w:val="center"/>
          </w:tcPr>
          <w:p w14:paraId="028A50FD" w14:textId="77777777" w:rsidR="002F4013" w:rsidRPr="009D1E8A" w:rsidRDefault="00322D61" w:rsidP="00021A6F">
            <w:pPr>
              <w:rPr>
                <w:b/>
              </w:rPr>
            </w:pPr>
            <w:r w:rsidRPr="009D1E8A">
              <w:rPr>
                <w:b/>
              </w:rPr>
              <w:t>Spørsmål</w:t>
            </w:r>
          </w:p>
        </w:tc>
        <w:tc>
          <w:tcPr>
            <w:tcW w:w="4820" w:type="dxa"/>
            <w:shd w:val="clear" w:color="auto" w:fill="003366"/>
            <w:vAlign w:val="center"/>
          </w:tcPr>
          <w:p w14:paraId="0F51B2DC" w14:textId="77777777" w:rsidR="002F4013" w:rsidRPr="009D1E8A" w:rsidRDefault="002F4013" w:rsidP="00021A6F">
            <w:pPr>
              <w:rPr>
                <w:b/>
              </w:rPr>
            </w:pPr>
            <w:r w:rsidRPr="009D1E8A">
              <w:rPr>
                <w:b/>
              </w:rPr>
              <w:t>Svar</w:t>
            </w:r>
          </w:p>
        </w:tc>
        <w:tc>
          <w:tcPr>
            <w:tcW w:w="1701" w:type="dxa"/>
            <w:shd w:val="clear" w:color="auto" w:fill="003366"/>
            <w:vAlign w:val="center"/>
          </w:tcPr>
          <w:p w14:paraId="4C475733" w14:textId="77777777" w:rsidR="002F4013" w:rsidRPr="009D1E8A" w:rsidRDefault="004448FA" w:rsidP="00021A6F">
            <w:pPr>
              <w:rPr>
                <w:b/>
              </w:rPr>
            </w:pPr>
            <w:r w:rsidRPr="009D1E8A">
              <w:rPr>
                <w:b/>
              </w:rPr>
              <w:t>Forbeholdt Toll</w:t>
            </w:r>
            <w:r w:rsidR="000D211B">
              <w:rPr>
                <w:b/>
              </w:rPr>
              <w:t>etaten</w:t>
            </w:r>
          </w:p>
        </w:tc>
      </w:tr>
      <w:tr w:rsidR="002F4013" w:rsidRPr="00A67237" w14:paraId="19B529F8" w14:textId="77777777" w:rsidTr="00CE45E7">
        <w:trPr>
          <w:cantSplit/>
        </w:trPr>
        <w:tc>
          <w:tcPr>
            <w:tcW w:w="680" w:type="dxa"/>
            <w:shd w:val="clear" w:color="auto" w:fill="auto"/>
          </w:tcPr>
          <w:p w14:paraId="73094DA1" w14:textId="77777777" w:rsidR="002F4013" w:rsidRPr="00A67237" w:rsidRDefault="002F4013" w:rsidP="009F006D">
            <w:r>
              <w:t>1</w:t>
            </w:r>
            <w:r w:rsidR="00D00962">
              <w:t>5</w:t>
            </w:r>
          </w:p>
        </w:tc>
        <w:tc>
          <w:tcPr>
            <w:tcW w:w="1021" w:type="dxa"/>
            <w:shd w:val="clear" w:color="auto" w:fill="auto"/>
          </w:tcPr>
          <w:p w14:paraId="46F417E4" w14:textId="77777777" w:rsidR="002F4013" w:rsidRPr="00A67237" w:rsidRDefault="002F4013" w:rsidP="009F006D">
            <w:r>
              <w:t>3.2.</w:t>
            </w:r>
            <w:r w:rsidRPr="00A67237">
              <w:t>1</w:t>
            </w:r>
          </w:p>
        </w:tc>
        <w:tc>
          <w:tcPr>
            <w:tcW w:w="2268" w:type="dxa"/>
            <w:shd w:val="clear" w:color="auto" w:fill="auto"/>
          </w:tcPr>
          <w:p w14:paraId="1D457027" w14:textId="77777777" w:rsidR="002F4013" w:rsidRPr="00A67237" w:rsidRDefault="002F4013" w:rsidP="009F006D">
            <w:r>
              <w:t>IT-</w:t>
            </w:r>
            <w:r w:rsidR="00875C06">
              <w:t>miljøet</w:t>
            </w:r>
          </w:p>
        </w:tc>
        <w:tc>
          <w:tcPr>
            <w:tcW w:w="4820" w:type="dxa"/>
            <w:shd w:val="clear" w:color="auto" w:fill="auto"/>
          </w:tcPr>
          <w:p w14:paraId="140E4D87" w14:textId="77777777" w:rsidR="002F4013" w:rsidRDefault="002F4013" w:rsidP="0001019A">
            <w:pPr>
              <w:keepNext/>
              <w:keepLines/>
            </w:pPr>
            <w:r>
              <w:t xml:space="preserve">Beskriv organisering/drift av foretakets IT-miljø. Hvem/hvilke avdelinger er ansvarlige for hvilke ansvarsområder? Er deler av IT-driften </w:t>
            </w:r>
            <w:proofErr w:type="spellStart"/>
            <w:r>
              <w:t>outsourcet</w:t>
            </w:r>
            <w:proofErr w:type="spellEnd"/>
            <w:r>
              <w:t xml:space="preserve"> til tredjeparter? Hvis tilfelle, beskriv </w:t>
            </w:r>
            <w:r w:rsidR="006A0C6F">
              <w:t>funksjonene som er</w:t>
            </w:r>
            <w:r>
              <w:t xml:space="preserve"> ivaretatt av </w:t>
            </w:r>
            <w:proofErr w:type="spellStart"/>
            <w:r>
              <w:t>outsourcingspartnere</w:t>
            </w:r>
            <w:proofErr w:type="spellEnd"/>
            <w:r>
              <w:t>,</w:t>
            </w:r>
            <w:r w:rsidR="006A0C6F">
              <w:t xml:space="preserve"> hvilke </w:t>
            </w:r>
            <w:proofErr w:type="spellStart"/>
            <w:r w:rsidR="006A0C6F">
              <w:t>outsourcingspartnere</w:t>
            </w:r>
            <w:proofErr w:type="spellEnd"/>
            <w:r w:rsidR="006A0C6F">
              <w:t xml:space="preserve"> som brukes</w:t>
            </w:r>
            <w:r>
              <w:t xml:space="preserve"> og </w:t>
            </w:r>
            <w:r w:rsidR="006A0C6F">
              <w:t xml:space="preserve">rapporteringsrutinene med </w:t>
            </w:r>
            <w:proofErr w:type="spellStart"/>
            <w:r w:rsidR="006A0C6F">
              <w:t>outsourcingspartner</w:t>
            </w:r>
            <w:proofErr w:type="spellEnd"/>
            <w:r>
              <w:t xml:space="preserve">. Slik rapportering </w:t>
            </w:r>
            <w:r w:rsidRPr="008C13BE">
              <w:t>skal omfatte periodisk rapportering og ved ekstraordinære hendelser.</w:t>
            </w:r>
          </w:p>
          <w:p w14:paraId="1925BA83" w14:textId="77777777" w:rsidR="009A31FA" w:rsidRDefault="009A31FA" w:rsidP="001B7E42"/>
          <w:p w14:paraId="20AB10DE" w14:textId="77777777" w:rsidR="009A31FA" w:rsidRDefault="009A31FA" w:rsidP="001B7E42"/>
          <w:p w14:paraId="0BEC5858" w14:textId="5770E26B" w:rsidR="009A31FA" w:rsidRPr="00A67237" w:rsidRDefault="009A31FA" w:rsidP="001B7E42"/>
        </w:tc>
        <w:tc>
          <w:tcPr>
            <w:tcW w:w="4820" w:type="dxa"/>
            <w:shd w:val="clear" w:color="auto" w:fill="auto"/>
          </w:tcPr>
          <w:p w14:paraId="7FD1050F" w14:textId="3F7D196D" w:rsidR="009A31FA" w:rsidRPr="00A67237" w:rsidRDefault="009A31FA" w:rsidP="009F006D"/>
        </w:tc>
        <w:tc>
          <w:tcPr>
            <w:tcW w:w="1701" w:type="dxa"/>
            <w:shd w:val="clear" w:color="auto" w:fill="auto"/>
          </w:tcPr>
          <w:p w14:paraId="10BC0FC1" w14:textId="77777777" w:rsidR="002F4013" w:rsidRPr="00DD0052" w:rsidRDefault="002F4013" w:rsidP="00E3050D"/>
        </w:tc>
      </w:tr>
      <w:tr w:rsidR="002F4013" w:rsidRPr="00A67237" w14:paraId="1A01F885" w14:textId="77777777" w:rsidTr="00CE45E7">
        <w:trPr>
          <w:cantSplit/>
        </w:trPr>
        <w:tc>
          <w:tcPr>
            <w:tcW w:w="680" w:type="dxa"/>
            <w:shd w:val="clear" w:color="auto" w:fill="auto"/>
          </w:tcPr>
          <w:p w14:paraId="5617D42D" w14:textId="77777777" w:rsidR="002F4013" w:rsidRPr="00A67237" w:rsidRDefault="002F4013" w:rsidP="009F006D">
            <w:r>
              <w:lastRenderedPageBreak/>
              <w:t>1</w:t>
            </w:r>
            <w:r w:rsidR="00D00962">
              <w:t>6</w:t>
            </w:r>
          </w:p>
        </w:tc>
        <w:tc>
          <w:tcPr>
            <w:tcW w:w="1021" w:type="dxa"/>
            <w:shd w:val="clear" w:color="auto" w:fill="auto"/>
          </w:tcPr>
          <w:p w14:paraId="6B33AE51" w14:textId="77777777" w:rsidR="002F4013" w:rsidRPr="00A67237" w:rsidRDefault="002F4013" w:rsidP="009F006D">
            <w:r>
              <w:t>3.2.</w:t>
            </w:r>
            <w:r w:rsidRPr="00A67237">
              <w:t>1</w:t>
            </w:r>
          </w:p>
        </w:tc>
        <w:tc>
          <w:tcPr>
            <w:tcW w:w="2268" w:type="dxa"/>
            <w:shd w:val="clear" w:color="auto" w:fill="auto"/>
          </w:tcPr>
          <w:p w14:paraId="38B34FD0" w14:textId="77777777" w:rsidR="002F4013" w:rsidRDefault="00875C06" w:rsidP="009F006D">
            <w:r>
              <w:t>IT-miljøet</w:t>
            </w:r>
          </w:p>
        </w:tc>
        <w:tc>
          <w:tcPr>
            <w:tcW w:w="4820" w:type="dxa"/>
            <w:shd w:val="clear" w:color="auto" w:fill="auto"/>
          </w:tcPr>
          <w:p w14:paraId="3318249A" w14:textId="77777777" w:rsidR="002F4013" w:rsidRDefault="002F4013" w:rsidP="0001019A">
            <w:pPr>
              <w:keepNext/>
              <w:keepLines/>
            </w:pPr>
            <w:r>
              <w:t>Beskriv IT-miljøet. Beskriv hardwareplattform</w:t>
            </w:r>
            <w:r w:rsidR="00A70E63">
              <w:t>, nettverk</w:t>
            </w:r>
            <w:r>
              <w:t xml:space="preserve"> og operativsystem</w:t>
            </w:r>
            <w:r w:rsidR="00A072F2">
              <w:t>er som benyttes.</w:t>
            </w:r>
            <w:r>
              <w:t xml:space="preserve"> Hvordan er systemets struktur og oppbygging dokumentert?</w:t>
            </w:r>
          </w:p>
          <w:p w14:paraId="16FA2432" w14:textId="77777777" w:rsidR="003400D3" w:rsidRDefault="003400D3" w:rsidP="0001019A"/>
          <w:p w14:paraId="07A3C940" w14:textId="77777777" w:rsidR="003400D3" w:rsidRDefault="003400D3" w:rsidP="0001019A"/>
          <w:p w14:paraId="20F6BE5E" w14:textId="77777777" w:rsidR="003400D3" w:rsidRDefault="003400D3" w:rsidP="0001019A"/>
          <w:p w14:paraId="3FAAD146" w14:textId="77777777" w:rsidR="003400D3" w:rsidRDefault="003400D3" w:rsidP="0001019A"/>
          <w:p w14:paraId="72E99119" w14:textId="602D626B" w:rsidR="003400D3" w:rsidRDefault="003400D3" w:rsidP="0001019A"/>
          <w:p w14:paraId="48259583" w14:textId="77777777" w:rsidR="003400D3" w:rsidRDefault="003400D3" w:rsidP="0001019A"/>
          <w:p w14:paraId="410EAB46" w14:textId="77777777" w:rsidR="003400D3" w:rsidRDefault="003400D3" w:rsidP="0001019A"/>
          <w:p w14:paraId="5209B81A" w14:textId="6ACD651C" w:rsidR="003400D3" w:rsidRDefault="003400D3" w:rsidP="0001019A"/>
        </w:tc>
        <w:tc>
          <w:tcPr>
            <w:tcW w:w="4820" w:type="dxa"/>
            <w:shd w:val="clear" w:color="auto" w:fill="auto"/>
          </w:tcPr>
          <w:p w14:paraId="3E044E35" w14:textId="21934881" w:rsidR="006459C4" w:rsidRPr="00A67237" w:rsidRDefault="006459C4" w:rsidP="009F006D"/>
        </w:tc>
        <w:tc>
          <w:tcPr>
            <w:tcW w:w="1701" w:type="dxa"/>
            <w:shd w:val="clear" w:color="auto" w:fill="auto"/>
          </w:tcPr>
          <w:p w14:paraId="463929B6" w14:textId="77777777" w:rsidR="002F4013" w:rsidRPr="00DD0052" w:rsidRDefault="002F4013" w:rsidP="00E3050D"/>
        </w:tc>
      </w:tr>
      <w:tr w:rsidR="002F4013" w:rsidRPr="00A67237" w14:paraId="4D3DC546" w14:textId="77777777" w:rsidTr="00CE45E7">
        <w:trPr>
          <w:cantSplit/>
        </w:trPr>
        <w:tc>
          <w:tcPr>
            <w:tcW w:w="680" w:type="dxa"/>
            <w:shd w:val="clear" w:color="auto" w:fill="auto"/>
          </w:tcPr>
          <w:p w14:paraId="58A7D225" w14:textId="77777777" w:rsidR="002F4013" w:rsidRPr="00A67237" w:rsidRDefault="002F4013" w:rsidP="006459C4">
            <w:pPr>
              <w:keepLines/>
            </w:pPr>
            <w:r>
              <w:t>1</w:t>
            </w:r>
            <w:r w:rsidR="00D00962">
              <w:t>7</w:t>
            </w:r>
          </w:p>
        </w:tc>
        <w:tc>
          <w:tcPr>
            <w:tcW w:w="1021" w:type="dxa"/>
            <w:shd w:val="clear" w:color="auto" w:fill="auto"/>
          </w:tcPr>
          <w:p w14:paraId="3935A863" w14:textId="77777777" w:rsidR="002F4013" w:rsidRPr="00A67237" w:rsidRDefault="002F4013" w:rsidP="006459C4">
            <w:pPr>
              <w:keepLines/>
            </w:pPr>
            <w:r>
              <w:t>3.2.</w:t>
            </w:r>
            <w:r w:rsidRPr="00A67237">
              <w:t>1</w:t>
            </w:r>
          </w:p>
        </w:tc>
        <w:tc>
          <w:tcPr>
            <w:tcW w:w="2268" w:type="dxa"/>
            <w:shd w:val="clear" w:color="auto" w:fill="auto"/>
          </w:tcPr>
          <w:p w14:paraId="5A89BABA" w14:textId="77777777" w:rsidR="002F4013" w:rsidRDefault="00875C06" w:rsidP="006459C4">
            <w:pPr>
              <w:keepLines/>
            </w:pPr>
            <w:r>
              <w:t>IT-miljøet</w:t>
            </w:r>
          </w:p>
        </w:tc>
        <w:tc>
          <w:tcPr>
            <w:tcW w:w="4820" w:type="dxa"/>
            <w:shd w:val="clear" w:color="auto" w:fill="auto"/>
          </w:tcPr>
          <w:p w14:paraId="572ABF95" w14:textId="77777777" w:rsidR="002F4013" w:rsidRDefault="002F4013" w:rsidP="0001019A">
            <w:pPr>
              <w:keepNext/>
              <w:keepLines/>
            </w:pPr>
            <w:r>
              <w:t>Beskriv hvordan tilgangsrettigheter organiseres og kontrolleres. Hvordan kontrolleres tilgang til de ulike delene av systemet?</w:t>
            </w:r>
            <w:r w:rsidR="00C32E50">
              <w:t xml:space="preserve"> Hva er rutinene for tildeling av tilgangsrettigheter?</w:t>
            </w:r>
          </w:p>
          <w:p w14:paraId="2FD2D06C" w14:textId="77777777" w:rsidR="003400D3" w:rsidRDefault="003400D3" w:rsidP="0001019A"/>
          <w:p w14:paraId="23328925" w14:textId="77777777" w:rsidR="003400D3" w:rsidRDefault="003400D3" w:rsidP="0001019A"/>
          <w:p w14:paraId="543AE1F7" w14:textId="77777777" w:rsidR="003400D3" w:rsidRDefault="003400D3" w:rsidP="0001019A"/>
          <w:p w14:paraId="5ED84884" w14:textId="77777777" w:rsidR="003400D3" w:rsidRDefault="003400D3" w:rsidP="0001019A"/>
          <w:p w14:paraId="2E2B9CA8" w14:textId="77777777" w:rsidR="003400D3" w:rsidRDefault="003400D3" w:rsidP="0001019A"/>
          <w:p w14:paraId="711E3FC5" w14:textId="77777777" w:rsidR="003400D3" w:rsidRDefault="003400D3" w:rsidP="0001019A"/>
          <w:p w14:paraId="70CD4676" w14:textId="5A25A455" w:rsidR="003400D3" w:rsidRDefault="003400D3" w:rsidP="0001019A"/>
        </w:tc>
        <w:tc>
          <w:tcPr>
            <w:tcW w:w="4820" w:type="dxa"/>
            <w:shd w:val="clear" w:color="auto" w:fill="auto"/>
          </w:tcPr>
          <w:p w14:paraId="3986F180" w14:textId="739DBF9C" w:rsidR="006459C4" w:rsidRPr="00A67237" w:rsidRDefault="006459C4" w:rsidP="006459C4">
            <w:pPr>
              <w:keepLines/>
            </w:pPr>
          </w:p>
        </w:tc>
        <w:tc>
          <w:tcPr>
            <w:tcW w:w="1701" w:type="dxa"/>
            <w:shd w:val="clear" w:color="auto" w:fill="auto"/>
          </w:tcPr>
          <w:p w14:paraId="08EB7D97" w14:textId="77777777" w:rsidR="002F4013" w:rsidRPr="00DD0052" w:rsidRDefault="002F4013" w:rsidP="006459C4">
            <w:pPr>
              <w:keepLines/>
            </w:pPr>
          </w:p>
        </w:tc>
      </w:tr>
      <w:tr w:rsidR="002F4013" w:rsidRPr="00A67237" w14:paraId="6E43E9AC" w14:textId="77777777" w:rsidTr="00CE45E7">
        <w:trPr>
          <w:cantSplit/>
        </w:trPr>
        <w:tc>
          <w:tcPr>
            <w:tcW w:w="680" w:type="dxa"/>
            <w:shd w:val="clear" w:color="auto" w:fill="auto"/>
          </w:tcPr>
          <w:p w14:paraId="55C5E9D7" w14:textId="77777777" w:rsidR="002F4013" w:rsidRPr="00A67237" w:rsidRDefault="002F4013" w:rsidP="001C1430">
            <w:pPr>
              <w:keepLines/>
            </w:pPr>
            <w:r>
              <w:lastRenderedPageBreak/>
              <w:t>1</w:t>
            </w:r>
            <w:r w:rsidR="00D00962">
              <w:t>8</w:t>
            </w:r>
          </w:p>
        </w:tc>
        <w:tc>
          <w:tcPr>
            <w:tcW w:w="1021" w:type="dxa"/>
            <w:shd w:val="clear" w:color="auto" w:fill="auto"/>
          </w:tcPr>
          <w:p w14:paraId="24A8CE06" w14:textId="77777777" w:rsidR="002F4013" w:rsidRPr="00A67237" w:rsidRDefault="002F4013" w:rsidP="001C1430">
            <w:pPr>
              <w:keepLines/>
            </w:pPr>
            <w:r>
              <w:t>3.2.</w:t>
            </w:r>
            <w:r w:rsidRPr="00A67237">
              <w:t>1</w:t>
            </w:r>
          </w:p>
        </w:tc>
        <w:tc>
          <w:tcPr>
            <w:tcW w:w="2268" w:type="dxa"/>
            <w:shd w:val="clear" w:color="auto" w:fill="auto"/>
          </w:tcPr>
          <w:p w14:paraId="7AF48BC0" w14:textId="77777777" w:rsidR="002F4013" w:rsidRDefault="00875C06" w:rsidP="001C1430">
            <w:pPr>
              <w:keepLines/>
            </w:pPr>
            <w:r>
              <w:t>IT-miljøet</w:t>
            </w:r>
          </w:p>
        </w:tc>
        <w:tc>
          <w:tcPr>
            <w:tcW w:w="4820" w:type="dxa"/>
            <w:shd w:val="clear" w:color="auto" w:fill="auto"/>
          </w:tcPr>
          <w:p w14:paraId="7661B0FF" w14:textId="77777777" w:rsidR="002F4013" w:rsidRDefault="006F1F63" w:rsidP="0001019A">
            <w:pPr>
              <w:keepNext/>
              <w:keepLines/>
            </w:pPr>
            <w:r>
              <w:t xml:space="preserve">Er </w:t>
            </w:r>
            <w:r w:rsidR="002F4013" w:rsidRPr="00A67237">
              <w:t>applikasjoner utviklet og/eller endret av eksterne programvarel</w:t>
            </w:r>
            <w:r w:rsidR="002F4013">
              <w:t>e</w:t>
            </w:r>
            <w:r w:rsidR="002F4013" w:rsidRPr="00A67237">
              <w:t>verandører</w:t>
            </w:r>
            <w:r>
              <w:t>? Hvis ja, beskriv applikasjonene, evt. endringene i dem og hvem som har utviklet/endret applikasjonen(e).</w:t>
            </w:r>
          </w:p>
          <w:p w14:paraId="7549FC10" w14:textId="77777777" w:rsidR="006459C4" w:rsidRDefault="006459C4" w:rsidP="0001019A">
            <w:pPr>
              <w:keepNext/>
              <w:keepLines/>
            </w:pPr>
          </w:p>
          <w:p w14:paraId="6E99A710" w14:textId="77777777" w:rsidR="006459C4" w:rsidRDefault="006459C4" w:rsidP="0001019A"/>
          <w:p w14:paraId="170C4B8C" w14:textId="77777777" w:rsidR="006459C4" w:rsidRDefault="006459C4" w:rsidP="0001019A"/>
          <w:p w14:paraId="193DD640" w14:textId="77777777" w:rsidR="006459C4" w:rsidRDefault="006459C4" w:rsidP="0001019A"/>
          <w:p w14:paraId="65AE6362" w14:textId="77777777" w:rsidR="006459C4" w:rsidRDefault="006459C4" w:rsidP="0001019A"/>
          <w:p w14:paraId="01458960" w14:textId="77777777" w:rsidR="006459C4" w:rsidRDefault="006459C4" w:rsidP="0001019A"/>
          <w:p w14:paraId="12A24136" w14:textId="6E27A082" w:rsidR="006459C4" w:rsidRDefault="006459C4" w:rsidP="0001019A"/>
        </w:tc>
        <w:tc>
          <w:tcPr>
            <w:tcW w:w="4820" w:type="dxa"/>
            <w:shd w:val="clear" w:color="auto" w:fill="auto"/>
          </w:tcPr>
          <w:p w14:paraId="5FBAA970" w14:textId="5EEADBD4" w:rsidR="006459C4" w:rsidRPr="00A67237" w:rsidRDefault="006459C4" w:rsidP="001C1430">
            <w:pPr>
              <w:keepLines/>
            </w:pPr>
          </w:p>
        </w:tc>
        <w:tc>
          <w:tcPr>
            <w:tcW w:w="1701" w:type="dxa"/>
            <w:shd w:val="clear" w:color="auto" w:fill="auto"/>
          </w:tcPr>
          <w:p w14:paraId="17032234" w14:textId="77777777" w:rsidR="002F4013" w:rsidRPr="009D1E8A" w:rsidRDefault="002F4013" w:rsidP="001C1430">
            <w:pPr>
              <w:keepLines/>
              <w:rPr>
                <w:highlight w:val="yellow"/>
              </w:rPr>
            </w:pPr>
          </w:p>
        </w:tc>
      </w:tr>
      <w:tr w:rsidR="002F4013" w:rsidRPr="00A67237" w14:paraId="7DB37B99" w14:textId="77777777" w:rsidTr="00CE45E7">
        <w:trPr>
          <w:cantSplit/>
        </w:trPr>
        <w:tc>
          <w:tcPr>
            <w:tcW w:w="680" w:type="dxa"/>
            <w:shd w:val="clear" w:color="auto" w:fill="auto"/>
          </w:tcPr>
          <w:p w14:paraId="3E6861F2" w14:textId="77777777" w:rsidR="002F4013" w:rsidRPr="00A67237" w:rsidRDefault="002F4013" w:rsidP="001C1430">
            <w:pPr>
              <w:keepLines/>
            </w:pPr>
            <w:r>
              <w:t>1</w:t>
            </w:r>
            <w:r w:rsidR="00D00962">
              <w:t>9</w:t>
            </w:r>
          </w:p>
        </w:tc>
        <w:tc>
          <w:tcPr>
            <w:tcW w:w="1021" w:type="dxa"/>
            <w:shd w:val="clear" w:color="auto" w:fill="auto"/>
          </w:tcPr>
          <w:p w14:paraId="4582617F" w14:textId="77777777" w:rsidR="002F4013" w:rsidRDefault="002F4013" w:rsidP="001C1430">
            <w:pPr>
              <w:keepLines/>
            </w:pPr>
            <w:r>
              <w:t>3.2.</w:t>
            </w:r>
            <w:r w:rsidRPr="00A67237">
              <w:t>2</w:t>
            </w:r>
          </w:p>
          <w:p w14:paraId="35E32426" w14:textId="77777777" w:rsidR="005B03B6" w:rsidRPr="00A67237" w:rsidRDefault="005B03B6" w:rsidP="001C1430">
            <w:pPr>
              <w:keepLines/>
            </w:pPr>
            <w:r>
              <w:t>3.2.3</w:t>
            </w:r>
          </w:p>
        </w:tc>
        <w:tc>
          <w:tcPr>
            <w:tcW w:w="2268" w:type="dxa"/>
            <w:shd w:val="clear" w:color="auto" w:fill="auto"/>
          </w:tcPr>
          <w:p w14:paraId="65EE8591" w14:textId="77777777" w:rsidR="002F4013" w:rsidRPr="00A67237" w:rsidRDefault="002F4013" w:rsidP="001C1430">
            <w:pPr>
              <w:keepLines/>
            </w:pPr>
            <w:r>
              <w:t>Økonomi</w:t>
            </w:r>
            <w:r w:rsidRPr="00A67237">
              <w:t>system</w:t>
            </w:r>
            <w:r w:rsidR="001C07FB">
              <w:t>et</w:t>
            </w:r>
          </w:p>
        </w:tc>
        <w:tc>
          <w:tcPr>
            <w:tcW w:w="4820" w:type="dxa"/>
            <w:shd w:val="clear" w:color="auto" w:fill="auto"/>
          </w:tcPr>
          <w:p w14:paraId="0609DC56" w14:textId="77777777" w:rsidR="006374E8" w:rsidRDefault="006374E8" w:rsidP="0001019A">
            <w:pPr>
              <w:keepNext/>
              <w:keepLines/>
              <w:rPr>
                <w:color w:val="000000"/>
              </w:rPr>
            </w:pPr>
            <w:r w:rsidRPr="006212BE">
              <w:rPr>
                <w:color w:val="000000"/>
              </w:rPr>
              <w:t xml:space="preserve">Er regnskaps- og logistikksystemet en del av et integrert system? Beskriv i så fall hvordan disse er </w:t>
            </w:r>
            <w:proofErr w:type="gramStart"/>
            <w:r w:rsidRPr="006212BE">
              <w:rPr>
                <w:color w:val="000000"/>
              </w:rPr>
              <w:t>integrert</w:t>
            </w:r>
            <w:proofErr w:type="gramEnd"/>
            <w:r w:rsidRPr="006212BE">
              <w:rPr>
                <w:color w:val="000000"/>
              </w:rPr>
              <w:t xml:space="preserve"> og hvordan systemene ivaretar tollrelaterte dokumenter</w:t>
            </w:r>
            <w:r w:rsidR="00614416" w:rsidRPr="006212BE">
              <w:rPr>
                <w:color w:val="000000"/>
              </w:rPr>
              <w:t>.</w:t>
            </w:r>
          </w:p>
          <w:p w14:paraId="6B572231" w14:textId="77777777" w:rsidR="006459C4" w:rsidRDefault="006459C4" w:rsidP="0001019A">
            <w:pPr>
              <w:rPr>
                <w:color w:val="000000"/>
              </w:rPr>
            </w:pPr>
          </w:p>
          <w:p w14:paraId="6CEE2599" w14:textId="77777777" w:rsidR="006459C4" w:rsidRDefault="006459C4" w:rsidP="0001019A">
            <w:pPr>
              <w:rPr>
                <w:color w:val="000000"/>
              </w:rPr>
            </w:pPr>
          </w:p>
          <w:p w14:paraId="3CFD5602" w14:textId="77777777" w:rsidR="006459C4" w:rsidRDefault="006459C4" w:rsidP="0001019A">
            <w:pPr>
              <w:rPr>
                <w:color w:val="000000"/>
              </w:rPr>
            </w:pPr>
          </w:p>
          <w:p w14:paraId="79557070" w14:textId="77777777" w:rsidR="006459C4" w:rsidRDefault="006459C4" w:rsidP="0001019A">
            <w:pPr>
              <w:rPr>
                <w:color w:val="000000"/>
              </w:rPr>
            </w:pPr>
          </w:p>
          <w:p w14:paraId="472B035F" w14:textId="77777777" w:rsidR="006459C4" w:rsidRDefault="006459C4" w:rsidP="0001019A">
            <w:pPr>
              <w:rPr>
                <w:color w:val="000000"/>
              </w:rPr>
            </w:pPr>
          </w:p>
          <w:p w14:paraId="5A28B0BC" w14:textId="77777777" w:rsidR="006459C4" w:rsidRDefault="006459C4" w:rsidP="0001019A">
            <w:pPr>
              <w:rPr>
                <w:color w:val="000000"/>
              </w:rPr>
            </w:pPr>
          </w:p>
          <w:p w14:paraId="34D641D8" w14:textId="77777777" w:rsidR="006459C4" w:rsidRDefault="006459C4" w:rsidP="0001019A">
            <w:pPr>
              <w:rPr>
                <w:color w:val="000000"/>
              </w:rPr>
            </w:pPr>
          </w:p>
          <w:p w14:paraId="0A86FB9F" w14:textId="6610FD67" w:rsidR="006459C4" w:rsidRPr="006212BE" w:rsidRDefault="006459C4" w:rsidP="0001019A">
            <w:pPr>
              <w:rPr>
                <w:color w:val="000000"/>
              </w:rPr>
            </w:pPr>
          </w:p>
        </w:tc>
        <w:tc>
          <w:tcPr>
            <w:tcW w:w="4820" w:type="dxa"/>
            <w:shd w:val="clear" w:color="auto" w:fill="auto"/>
          </w:tcPr>
          <w:p w14:paraId="0F002229" w14:textId="0E11FE52" w:rsidR="006230DA" w:rsidRPr="00A67237" w:rsidRDefault="006230DA" w:rsidP="001C1430">
            <w:pPr>
              <w:keepLines/>
            </w:pPr>
          </w:p>
        </w:tc>
        <w:tc>
          <w:tcPr>
            <w:tcW w:w="1701" w:type="dxa"/>
            <w:shd w:val="clear" w:color="auto" w:fill="auto"/>
          </w:tcPr>
          <w:p w14:paraId="132B42EF" w14:textId="77777777" w:rsidR="002F4013" w:rsidRPr="009D1E8A" w:rsidRDefault="002F4013" w:rsidP="001C1430">
            <w:pPr>
              <w:keepLines/>
              <w:rPr>
                <w:highlight w:val="yellow"/>
              </w:rPr>
            </w:pPr>
          </w:p>
        </w:tc>
      </w:tr>
      <w:tr w:rsidR="002F4013" w:rsidRPr="00A67237" w14:paraId="04A99A27" w14:textId="77777777" w:rsidTr="00CE45E7">
        <w:trPr>
          <w:cantSplit/>
        </w:trPr>
        <w:tc>
          <w:tcPr>
            <w:tcW w:w="680" w:type="dxa"/>
            <w:shd w:val="clear" w:color="auto" w:fill="auto"/>
          </w:tcPr>
          <w:p w14:paraId="6999A64C" w14:textId="77777777" w:rsidR="002F4013" w:rsidRPr="00A67237" w:rsidRDefault="00D00962" w:rsidP="006230DA">
            <w:pPr>
              <w:keepLines/>
            </w:pPr>
            <w:r>
              <w:lastRenderedPageBreak/>
              <w:t>20</w:t>
            </w:r>
          </w:p>
        </w:tc>
        <w:tc>
          <w:tcPr>
            <w:tcW w:w="1021" w:type="dxa"/>
            <w:shd w:val="clear" w:color="auto" w:fill="auto"/>
          </w:tcPr>
          <w:p w14:paraId="468DAC6B" w14:textId="77777777" w:rsidR="002F4013" w:rsidRPr="00A67237" w:rsidRDefault="002F4013" w:rsidP="006230DA">
            <w:pPr>
              <w:keepLines/>
            </w:pPr>
            <w:r>
              <w:t>3.2.</w:t>
            </w:r>
            <w:r w:rsidRPr="00A67237">
              <w:t>2</w:t>
            </w:r>
          </w:p>
        </w:tc>
        <w:tc>
          <w:tcPr>
            <w:tcW w:w="2268" w:type="dxa"/>
            <w:shd w:val="clear" w:color="auto" w:fill="auto"/>
          </w:tcPr>
          <w:p w14:paraId="441C538C" w14:textId="77777777" w:rsidR="002F4013" w:rsidRDefault="001C07FB" w:rsidP="006230DA">
            <w:pPr>
              <w:keepLines/>
            </w:pPr>
            <w:r>
              <w:t>Økonomi</w:t>
            </w:r>
            <w:r w:rsidRPr="00A67237">
              <w:t>system</w:t>
            </w:r>
            <w:r>
              <w:t>et</w:t>
            </w:r>
          </w:p>
        </w:tc>
        <w:tc>
          <w:tcPr>
            <w:tcW w:w="4820" w:type="dxa"/>
            <w:shd w:val="clear" w:color="auto" w:fill="auto"/>
          </w:tcPr>
          <w:p w14:paraId="6F72D748" w14:textId="77777777" w:rsidR="002F4013" w:rsidRDefault="002F4013" w:rsidP="00CF48FD">
            <w:pPr>
              <w:keepNext/>
              <w:keepLines/>
            </w:pPr>
            <w:r w:rsidRPr="00A67237">
              <w:t xml:space="preserve">Spesifiser </w:t>
            </w:r>
            <w:r w:rsidR="00877C1F">
              <w:t>hvilke applikasjoner</w:t>
            </w:r>
            <w:r w:rsidRPr="00A67237">
              <w:t xml:space="preserve"> firma</w:t>
            </w:r>
            <w:r w:rsidR="00043244">
              <w:t>et</w:t>
            </w:r>
            <w:r w:rsidRPr="00A67237">
              <w:t xml:space="preserve"> benytter.</w:t>
            </w:r>
            <w:r>
              <w:t xml:space="preserve"> </w:t>
            </w:r>
            <w:r w:rsidRPr="00A67237">
              <w:t xml:space="preserve">Er </w:t>
            </w:r>
            <w:r w:rsidR="00877C1F">
              <w:t>applikasjonene</w:t>
            </w:r>
            <w:r w:rsidR="00877C1F" w:rsidRPr="00A67237">
              <w:t xml:space="preserve"> </w:t>
            </w:r>
            <w:r w:rsidRPr="00A67237">
              <w:t xml:space="preserve">standard eller </w:t>
            </w:r>
            <w:r>
              <w:t>s</w:t>
            </w:r>
            <w:r w:rsidRPr="00A67237">
              <w:t>pesialtilpasset</w:t>
            </w:r>
            <w:r>
              <w:t xml:space="preserve">? </w:t>
            </w:r>
            <w:r w:rsidR="009B4BE8">
              <w:t>Hvis ja, h</w:t>
            </w:r>
            <w:r w:rsidRPr="00A67237">
              <w:t xml:space="preserve">vem er utvikler/leverandør av </w:t>
            </w:r>
            <w:r w:rsidR="00877C1F">
              <w:t>applikasjonene</w:t>
            </w:r>
            <w:r w:rsidRPr="00A67237">
              <w:t>?</w:t>
            </w:r>
            <w:r>
              <w:t xml:space="preserve"> </w:t>
            </w:r>
            <w:r w:rsidRPr="00A67237">
              <w:t>Er det gjort noen tilpasninger til standard programvare</w:t>
            </w:r>
            <w:r w:rsidR="009B4BE8">
              <w:t>? Hvis ja</w:t>
            </w:r>
            <w:r w:rsidRPr="00A67237">
              <w:t>, hvilke tilpasninger er gjort og hvorfor?</w:t>
            </w:r>
          </w:p>
          <w:p w14:paraId="2D1F7211" w14:textId="77777777" w:rsidR="006230DA" w:rsidRDefault="006230DA" w:rsidP="00CF48FD">
            <w:pPr>
              <w:keepNext/>
              <w:keepLines/>
            </w:pPr>
          </w:p>
          <w:p w14:paraId="66F5510D" w14:textId="77777777" w:rsidR="006230DA" w:rsidRDefault="006230DA" w:rsidP="00CF48FD"/>
          <w:p w14:paraId="08B4C721" w14:textId="77777777" w:rsidR="006230DA" w:rsidRDefault="006230DA" w:rsidP="00CF48FD"/>
          <w:p w14:paraId="54625C97" w14:textId="77777777" w:rsidR="006230DA" w:rsidRDefault="006230DA" w:rsidP="00CF48FD"/>
          <w:p w14:paraId="42691D01" w14:textId="77777777" w:rsidR="006230DA" w:rsidRDefault="006230DA" w:rsidP="00CF48FD"/>
          <w:p w14:paraId="0DBDF110" w14:textId="558A7C9D" w:rsidR="006230DA" w:rsidRDefault="006230DA" w:rsidP="00CF48FD"/>
        </w:tc>
        <w:tc>
          <w:tcPr>
            <w:tcW w:w="4820" w:type="dxa"/>
            <w:shd w:val="clear" w:color="auto" w:fill="auto"/>
          </w:tcPr>
          <w:p w14:paraId="2C8AA7D4" w14:textId="6AF8E321" w:rsidR="00CF48FD" w:rsidRPr="00A67237" w:rsidRDefault="00CF48FD" w:rsidP="006230DA">
            <w:pPr>
              <w:keepLines/>
            </w:pPr>
          </w:p>
        </w:tc>
        <w:tc>
          <w:tcPr>
            <w:tcW w:w="1701" w:type="dxa"/>
            <w:shd w:val="clear" w:color="auto" w:fill="auto"/>
          </w:tcPr>
          <w:p w14:paraId="5E552CEE" w14:textId="77777777" w:rsidR="002F4013" w:rsidRPr="009D1E8A" w:rsidRDefault="002F4013" w:rsidP="006230DA">
            <w:pPr>
              <w:keepLines/>
              <w:rPr>
                <w:highlight w:val="yellow"/>
              </w:rPr>
            </w:pPr>
          </w:p>
        </w:tc>
      </w:tr>
      <w:tr w:rsidR="002F4013" w:rsidRPr="00A67237" w14:paraId="43CAA243" w14:textId="77777777" w:rsidTr="00CE45E7">
        <w:trPr>
          <w:cantSplit/>
        </w:trPr>
        <w:tc>
          <w:tcPr>
            <w:tcW w:w="680" w:type="dxa"/>
            <w:shd w:val="clear" w:color="auto" w:fill="auto"/>
          </w:tcPr>
          <w:p w14:paraId="798B8F06" w14:textId="77777777" w:rsidR="002F4013" w:rsidRPr="00A67237" w:rsidRDefault="00D00962" w:rsidP="006230DA">
            <w:pPr>
              <w:keepLines/>
            </w:pPr>
            <w:r>
              <w:t>21</w:t>
            </w:r>
          </w:p>
        </w:tc>
        <w:tc>
          <w:tcPr>
            <w:tcW w:w="1021" w:type="dxa"/>
            <w:shd w:val="clear" w:color="auto" w:fill="auto"/>
          </w:tcPr>
          <w:p w14:paraId="79FAD69B" w14:textId="77777777" w:rsidR="002F4013" w:rsidRPr="00A67237" w:rsidRDefault="002F4013" w:rsidP="006230DA">
            <w:pPr>
              <w:keepLines/>
            </w:pPr>
            <w:r>
              <w:t>3.2.</w:t>
            </w:r>
            <w:r w:rsidRPr="00A67237">
              <w:t>2</w:t>
            </w:r>
          </w:p>
        </w:tc>
        <w:tc>
          <w:tcPr>
            <w:tcW w:w="2268" w:type="dxa"/>
            <w:shd w:val="clear" w:color="auto" w:fill="auto"/>
          </w:tcPr>
          <w:p w14:paraId="2707FB36" w14:textId="77777777" w:rsidR="002F4013" w:rsidRDefault="001C07FB" w:rsidP="006230DA">
            <w:pPr>
              <w:keepLines/>
            </w:pPr>
            <w:r>
              <w:t>Økonomi</w:t>
            </w:r>
            <w:r w:rsidRPr="00A67237">
              <w:t>system</w:t>
            </w:r>
            <w:r>
              <w:t>et</w:t>
            </w:r>
          </w:p>
        </w:tc>
        <w:tc>
          <w:tcPr>
            <w:tcW w:w="4820" w:type="dxa"/>
            <w:shd w:val="clear" w:color="auto" w:fill="auto"/>
          </w:tcPr>
          <w:p w14:paraId="783D06AE" w14:textId="77777777" w:rsidR="00081F3A" w:rsidRDefault="00A072F2" w:rsidP="00CF48FD">
            <w:pPr>
              <w:keepNext/>
              <w:keepLines/>
            </w:pPr>
            <w:r>
              <w:t>Før opp</w:t>
            </w:r>
            <w:r w:rsidR="002F4013" w:rsidRPr="009737B3">
              <w:t xml:space="preserve"> de ulike regnskapene som føres</w:t>
            </w:r>
            <w:r w:rsidR="002F4013">
              <w:t xml:space="preserve"> og hvem som fører disse</w:t>
            </w:r>
            <w:r w:rsidR="00081F3A">
              <w:t>.</w:t>
            </w:r>
          </w:p>
          <w:p w14:paraId="583626AA" w14:textId="77777777" w:rsidR="00081F3A" w:rsidRDefault="002F4013" w:rsidP="00CF48FD">
            <w:r w:rsidRPr="009737B3">
              <w:t>Hvem kontrollerer at regnskapsavstemmingen er korrekt gjennomført?</w:t>
            </w:r>
          </w:p>
          <w:p w14:paraId="30761F80" w14:textId="77777777" w:rsidR="002F4013" w:rsidRDefault="002F4013" w:rsidP="00CF48FD">
            <w:r>
              <w:t>B</w:t>
            </w:r>
            <w:r w:rsidRPr="009737B3">
              <w:t>ruk</w:t>
            </w:r>
            <w:r>
              <w:t>er</w:t>
            </w:r>
            <w:r w:rsidRPr="00A67237">
              <w:t xml:space="preserve"> </w:t>
            </w:r>
            <w:r w:rsidRPr="009737B3">
              <w:t xml:space="preserve">systemet </w:t>
            </w:r>
            <w:r w:rsidRPr="00A67237">
              <w:t>interim</w:t>
            </w:r>
            <w:r>
              <w:t>s</w:t>
            </w:r>
            <w:r w:rsidR="009B4BE8">
              <w:t>konti? Hvis ja</w:t>
            </w:r>
            <w:r w:rsidRPr="00A67237">
              <w:t xml:space="preserve">, gi en oversikt over hovedbøkene med beskrivelse over hvor registreringen blir gjort. Hvem er ansvarlig for koordineringen av disse kontoene? </w:t>
            </w:r>
          </w:p>
          <w:p w14:paraId="3EA33FE0" w14:textId="77777777" w:rsidR="0023152A" w:rsidRPr="006212BE" w:rsidRDefault="0023152A" w:rsidP="00CF48FD">
            <w:pPr>
              <w:keepNext/>
              <w:keepLines/>
              <w:rPr>
                <w:color w:val="000000"/>
              </w:rPr>
            </w:pPr>
            <w:r w:rsidRPr="006212BE">
              <w:rPr>
                <w:color w:val="000000"/>
              </w:rPr>
              <w:t>Føres det er register over data som sørger for et revisjonsspor fra det øyeblikket data registreres?</w:t>
            </w:r>
          </w:p>
          <w:p w14:paraId="17D64E11" w14:textId="77777777" w:rsidR="0023152A" w:rsidRPr="006212BE" w:rsidRDefault="0023152A" w:rsidP="00CF48FD">
            <w:pPr>
              <w:keepNext/>
              <w:keepLines/>
              <w:rPr>
                <w:color w:val="000000"/>
              </w:rPr>
            </w:pPr>
            <w:r w:rsidRPr="006212BE">
              <w:rPr>
                <w:color w:val="000000"/>
              </w:rPr>
              <w:t xml:space="preserve">Gi en beskrivelse av de interne kontrollene </w:t>
            </w:r>
            <w:r w:rsidR="00A3124B" w:rsidRPr="006212BE">
              <w:rPr>
                <w:color w:val="000000"/>
              </w:rPr>
              <w:t>i foretaket.</w:t>
            </w:r>
          </w:p>
          <w:p w14:paraId="137DA5EA" w14:textId="77777777" w:rsidR="00FF1F48" w:rsidRDefault="00FF1F48" w:rsidP="00CF48FD"/>
        </w:tc>
        <w:tc>
          <w:tcPr>
            <w:tcW w:w="4820" w:type="dxa"/>
            <w:shd w:val="clear" w:color="auto" w:fill="auto"/>
          </w:tcPr>
          <w:p w14:paraId="06E1A3AB" w14:textId="77777777" w:rsidR="002F4013" w:rsidRPr="00A67237" w:rsidRDefault="002F4013" w:rsidP="006230DA">
            <w:pPr>
              <w:keepLines/>
            </w:pPr>
          </w:p>
        </w:tc>
        <w:tc>
          <w:tcPr>
            <w:tcW w:w="1701" w:type="dxa"/>
            <w:shd w:val="clear" w:color="auto" w:fill="auto"/>
          </w:tcPr>
          <w:p w14:paraId="19509757" w14:textId="77777777" w:rsidR="002F4013" w:rsidRPr="009D1E8A" w:rsidRDefault="002F4013" w:rsidP="006230DA">
            <w:pPr>
              <w:keepLines/>
              <w:rPr>
                <w:highlight w:val="yellow"/>
              </w:rPr>
            </w:pPr>
          </w:p>
        </w:tc>
      </w:tr>
      <w:tr w:rsidR="002F4013" w:rsidRPr="00A67237" w14:paraId="1B5B2503" w14:textId="77777777" w:rsidTr="00CE45E7">
        <w:trPr>
          <w:cantSplit/>
        </w:trPr>
        <w:tc>
          <w:tcPr>
            <w:tcW w:w="680" w:type="dxa"/>
            <w:shd w:val="clear" w:color="auto" w:fill="auto"/>
          </w:tcPr>
          <w:p w14:paraId="4FBFC1BD" w14:textId="77777777" w:rsidR="002F4013" w:rsidRPr="00A67237" w:rsidRDefault="00D00962" w:rsidP="009F006D">
            <w:r>
              <w:lastRenderedPageBreak/>
              <w:t>22</w:t>
            </w:r>
          </w:p>
        </w:tc>
        <w:tc>
          <w:tcPr>
            <w:tcW w:w="1021" w:type="dxa"/>
            <w:shd w:val="clear" w:color="auto" w:fill="auto"/>
          </w:tcPr>
          <w:p w14:paraId="0A784648" w14:textId="77777777" w:rsidR="002F4013" w:rsidRPr="00A67237" w:rsidRDefault="002F4013" w:rsidP="009F006D">
            <w:r>
              <w:t>3.2.</w:t>
            </w:r>
            <w:r w:rsidRPr="00A67237">
              <w:t>2</w:t>
            </w:r>
          </w:p>
        </w:tc>
        <w:tc>
          <w:tcPr>
            <w:tcW w:w="2268" w:type="dxa"/>
            <w:shd w:val="clear" w:color="auto" w:fill="auto"/>
          </w:tcPr>
          <w:p w14:paraId="432CEABC" w14:textId="77777777" w:rsidR="002F4013" w:rsidRDefault="001C07FB" w:rsidP="009F006D">
            <w:r>
              <w:t>Økonomi</w:t>
            </w:r>
            <w:r w:rsidRPr="00A67237">
              <w:t>system</w:t>
            </w:r>
            <w:r>
              <w:t>et</w:t>
            </w:r>
          </w:p>
        </w:tc>
        <w:tc>
          <w:tcPr>
            <w:tcW w:w="4820" w:type="dxa"/>
            <w:shd w:val="clear" w:color="auto" w:fill="auto"/>
          </w:tcPr>
          <w:p w14:paraId="131BC645" w14:textId="77777777" w:rsidR="002F4013" w:rsidRDefault="002F4013" w:rsidP="002D6CCD">
            <w:pPr>
              <w:keepNext/>
              <w:keepLines/>
            </w:pPr>
            <w:r w:rsidRPr="00A67237">
              <w:t>Er ansvaret for</w:t>
            </w:r>
            <w:r>
              <w:t xml:space="preserve"> registrering av</w:t>
            </w:r>
            <w:r w:rsidRPr="00A67237">
              <w:t xml:space="preserve"> importavgifter/særavgifter </w:t>
            </w:r>
            <w:r>
              <w:t>delt mellom f</w:t>
            </w:r>
            <w:r w:rsidR="009B4BE8">
              <w:t>lere personer? Hvor føres dette?</w:t>
            </w:r>
            <w:r w:rsidR="005B03B6">
              <w:t xml:space="preserve"> Hvem er ansvarlig(e)?</w:t>
            </w:r>
          </w:p>
          <w:p w14:paraId="19B98104" w14:textId="77777777" w:rsidR="006230DA" w:rsidRDefault="006230DA" w:rsidP="002D6CCD">
            <w:pPr>
              <w:keepNext/>
              <w:keepLines/>
            </w:pPr>
          </w:p>
          <w:p w14:paraId="5035C9DA" w14:textId="77777777" w:rsidR="006230DA" w:rsidRDefault="006230DA" w:rsidP="002D6CCD">
            <w:pPr>
              <w:keepNext/>
              <w:keepLines/>
            </w:pPr>
          </w:p>
          <w:p w14:paraId="66BB217C" w14:textId="77777777" w:rsidR="006230DA" w:rsidRDefault="006230DA" w:rsidP="002D6CCD">
            <w:pPr>
              <w:keepNext/>
              <w:keepLines/>
            </w:pPr>
          </w:p>
          <w:p w14:paraId="145C39E9" w14:textId="77777777" w:rsidR="006230DA" w:rsidRDefault="006230DA" w:rsidP="00CF48FD"/>
          <w:p w14:paraId="25192BE7" w14:textId="77777777" w:rsidR="006230DA" w:rsidRDefault="006230DA" w:rsidP="00CF48FD"/>
          <w:p w14:paraId="2D35F914" w14:textId="51B60705" w:rsidR="006230DA" w:rsidRDefault="006230DA" w:rsidP="00CF48FD"/>
        </w:tc>
        <w:tc>
          <w:tcPr>
            <w:tcW w:w="4820" w:type="dxa"/>
            <w:shd w:val="clear" w:color="auto" w:fill="auto"/>
          </w:tcPr>
          <w:p w14:paraId="5F18243F" w14:textId="2E8B58C0" w:rsidR="006230DA" w:rsidRPr="00A67237" w:rsidRDefault="006230DA" w:rsidP="009F006D"/>
        </w:tc>
        <w:tc>
          <w:tcPr>
            <w:tcW w:w="1701" w:type="dxa"/>
            <w:shd w:val="clear" w:color="auto" w:fill="auto"/>
          </w:tcPr>
          <w:p w14:paraId="3C33694B" w14:textId="77777777" w:rsidR="002F4013" w:rsidRPr="009D1E8A" w:rsidRDefault="002F4013" w:rsidP="00E3050D">
            <w:pPr>
              <w:rPr>
                <w:highlight w:val="yellow"/>
              </w:rPr>
            </w:pPr>
          </w:p>
        </w:tc>
      </w:tr>
      <w:tr w:rsidR="002F4013" w:rsidRPr="00A67237" w14:paraId="2084B654" w14:textId="77777777" w:rsidTr="00CE45E7">
        <w:trPr>
          <w:cantSplit/>
        </w:trPr>
        <w:tc>
          <w:tcPr>
            <w:tcW w:w="680" w:type="dxa"/>
            <w:shd w:val="clear" w:color="auto" w:fill="auto"/>
          </w:tcPr>
          <w:p w14:paraId="12A79180" w14:textId="77777777" w:rsidR="002F4013" w:rsidRPr="00A67237" w:rsidRDefault="002F4013" w:rsidP="009F006D">
            <w:r>
              <w:t>2</w:t>
            </w:r>
            <w:r w:rsidR="00D00962">
              <w:t>3</w:t>
            </w:r>
          </w:p>
        </w:tc>
        <w:tc>
          <w:tcPr>
            <w:tcW w:w="1021" w:type="dxa"/>
            <w:shd w:val="clear" w:color="auto" w:fill="auto"/>
          </w:tcPr>
          <w:p w14:paraId="418591D3" w14:textId="77777777" w:rsidR="002F4013" w:rsidRPr="00A67237" w:rsidRDefault="002F4013" w:rsidP="009F006D">
            <w:r>
              <w:t>3.2.3</w:t>
            </w:r>
          </w:p>
        </w:tc>
        <w:tc>
          <w:tcPr>
            <w:tcW w:w="2268" w:type="dxa"/>
            <w:shd w:val="clear" w:color="auto" w:fill="auto"/>
          </w:tcPr>
          <w:p w14:paraId="3C381994" w14:textId="77777777" w:rsidR="002F4013" w:rsidRDefault="001C07FB" w:rsidP="009F006D">
            <w:r>
              <w:t>Logistikksystemet</w:t>
            </w:r>
          </w:p>
        </w:tc>
        <w:tc>
          <w:tcPr>
            <w:tcW w:w="4820" w:type="dxa"/>
            <w:shd w:val="clear" w:color="auto" w:fill="auto"/>
          </w:tcPr>
          <w:p w14:paraId="1F0A0F78" w14:textId="77777777" w:rsidR="002F4013" w:rsidRDefault="002F4013" w:rsidP="00CF48FD">
            <w:pPr>
              <w:keepNext/>
              <w:keepLines/>
            </w:pPr>
            <w:r w:rsidRPr="00A67237">
              <w:t xml:space="preserve">Hvilken programvarepakke benytter </w:t>
            </w:r>
            <w:r>
              <w:t>foretaket</w:t>
            </w:r>
            <w:r w:rsidRPr="00A67237">
              <w:t>?</w:t>
            </w:r>
            <w:r>
              <w:t xml:space="preserve"> </w:t>
            </w:r>
            <w:r w:rsidRPr="00A67237">
              <w:t>Er dette en egenutviklet programvare eller en standard programvare?</w:t>
            </w:r>
          </w:p>
          <w:p w14:paraId="0512E592" w14:textId="77777777" w:rsidR="006230DA" w:rsidRDefault="006230DA" w:rsidP="00CF48FD"/>
          <w:p w14:paraId="62332EC3" w14:textId="77777777" w:rsidR="006230DA" w:rsidRDefault="006230DA" w:rsidP="00CF48FD"/>
          <w:p w14:paraId="4F3A1902" w14:textId="485FBFA8" w:rsidR="006230DA" w:rsidRDefault="006230DA" w:rsidP="00CF48FD"/>
        </w:tc>
        <w:tc>
          <w:tcPr>
            <w:tcW w:w="4820" w:type="dxa"/>
            <w:shd w:val="clear" w:color="auto" w:fill="auto"/>
          </w:tcPr>
          <w:p w14:paraId="2AD1CF68" w14:textId="77777777" w:rsidR="00A968E0" w:rsidRPr="00A67237" w:rsidRDefault="00A968E0" w:rsidP="009F006D"/>
        </w:tc>
        <w:tc>
          <w:tcPr>
            <w:tcW w:w="1701" w:type="dxa"/>
            <w:shd w:val="clear" w:color="auto" w:fill="auto"/>
          </w:tcPr>
          <w:p w14:paraId="4E0E955C" w14:textId="77777777" w:rsidR="002F4013" w:rsidRPr="009D1E8A" w:rsidRDefault="002F4013" w:rsidP="00E3050D">
            <w:pPr>
              <w:rPr>
                <w:highlight w:val="yellow"/>
              </w:rPr>
            </w:pPr>
          </w:p>
        </w:tc>
      </w:tr>
      <w:tr w:rsidR="002F4013" w:rsidRPr="00A67237" w14:paraId="47AD21B2" w14:textId="77777777" w:rsidTr="00CE45E7">
        <w:trPr>
          <w:cantSplit/>
        </w:trPr>
        <w:tc>
          <w:tcPr>
            <w:tcW w:w="680" w:type="dxa"/>
            <w:shd w:val="clear" w:color="auto" w:fill="auto"/>
          </w:tcPr>
          <w:p w14:paraId="1E536812" w14:textId="77777777" w:rsidR="002F4013" w:rsidRDefault="00D00962" w:rsidP="007502AC">
            <w:r>
              <w:t>24</w:t>
            </w:r>
          </w:p>
        </w:tc>
        <w:tc>
          <w:tcPr>
            <w:tcW w:w="1021" w:type="dxa"/>
            <w:shd w:val="clear" w:color="auto" w:fill="auto"/>
          </w:tcPr>
          <w:p w14:paraId="00CC2CD2" w14:textId="77777777" w:rsidR="002F4013" w:rsidRPr="00A67237" w:rsidRDefault="002F4013" w:rsidP="007502AC">
            <w:r>
              <w:t>3.2.4</w:t>
            </w:r>
          </w:p>
        </w:tc>
        <w:tc>
          <w:tcPr>
            <w:tcW w:w="2268" w:type="dxa"/>
            <w:shd w:val="clear" w:color="auto" w:fill="auto"/>
          </w:tcPr>
          <w:p w14:paraId="33E02332" w14:textId="77777777" w:rsidR="002F4013" w:rsidRPr="00A67237" w:rsidRDefault="002F4013" w:rsidP="007502AC">
            <w:r>
              <w:t>Endring av masterfiler</w:t>
            </w:r>
          </w:p>
        </w:tc>
        <w:tc>
          <w:tcPr>
            <w:tcW w:w="4820" w:type="dxa"/>
            <w:shd w:val="clear" w:color="auto" w:fill="auto"/>
          </w:tcPr>
          <w:p w14:paraId="7105E995" w14:textId="77777777" w:rsidR="002F4013" w:rsidRDefault="002F4013" w:rsidP="00CF48FD">
            <w:pPr>
              <w:keepNext/>
              <w:keepLines/>
            </w:pPr>
            <w:r>
              <w:t xml:space="preserve">Beskriv rutinene for </w:t>
            </w:r>
            <w:r w:rsidRPr="00A67237">
              <w:t xml:space="preserve">endring av </w:t>
            </w:r>
            <w:r w:rsidR="003C0B1F">
              <w:t>faste</w:t>
            </w:r>
            <w:r w:rsidR="003C0B1F" w:rsidRPr="00A67237">
              <w:t xml:space="preserve"> </w:t>
            </w:r>
            <w:r>
              <w:t>produksjonsdata (masterdata)</w:t>
            </w:r>
            <w:r w:rsidRPr="00A67237">
              <w:t xml:space="preserve"> som er relevante for </w:t>
            </w:r>
            <w:r>
              <w:t>Toll</w:t>
            </w:r>
            <w:r w:rsidR="0014768F">
              <w:t>etaten</w:t>
            </w:r>
            <w:r w:rsidRPr="00A67237">
              <w:t xml:space="preserve"> (for eksempel data på kre</w:t>
            </w:r>
            <w:r w:rsidR="00416ACA">
              <w:t>ditorer, artikkelnummer og varenummer</w:t>
            </w:r>
            <w:r>
              <w:t xml:space="preserve">). </w:t>
            </w:r>
          </w:p>
          <w:p w14:paraId="26216E49" w14:textId="77777777" w:rsidR="006230DA" w:rsidRDefault="006230DA" w:rsidP="00CF48FD"/>
          <w:p w14:paraId="2AA3816F" w14:textId="77777777" w:rsidR="006230DA" w:rsidRDefault="006230DA" w:rsidP="00CF48FD"/>
          <w:p w14:paraId="40846355" w14:textId="77777777" w:rsidR="006230DA" w:rsidRDefault="006230DA" w:rsidP="00CF48FD"/>
          <w:p w14:paraId="01E31BF8" w14:textId="77777777" w:rsidR="006230DA" w:rsidRDefault="006230DA" w:rsidP="00CF48FD"/>
          <w:p w14:paraId="2C9282A2" w14:textId="77777777" w:rsidR="006230DA" w:rsidRDefault="006230DA" w:rsidP="00CF48FD"/>
          <w:p w14:paraId="38B303C4" w14:textId="0BAA3958" w:rsidR="006230DA" w:rsidRPr="000F5E28" w:rsidRDefault="006230DA" w:rsidP="00CF48FD"/>
        </w:tc>
        <w:tc>
          <w:tcPr>
            <w:tcW w:w="4820" w:type="dxa"/>
            <w:shd w:val="clear" w:color="auto" w:fill="auto"/>
          </w:tcPr>
          <w:p w14:paraId="70F0E666" w14:textId="15377555" w:rsidR="00FF18C5" w:rsidRPr="00A67237" w:rsidRDefault="00FF18C5" w:rsidP="00FB5446"/>
        </w:tc>
        <w:tc>
          <w:tcPr>
            <w:tcW w:w="1701" w:type="dxa"/>
            <w:shd w:val="clear" w:color="auto" w:fill="auto"/>
          </w:tcPr>
          <w:p w14:paraId="64C3D41C" w14:textId="77777777" w:rsidR="002F4013" w:rsidRPr="00A67237" w:rsidRDefault="002F4013" w:rsidP="00E3050D"/>
        </w:tc>
      </w:tr>
    </w:tbl>
    <w:p w14:paraId="57F2763D" w14:textId="46576574" w:rsidR="009F006D" w:rsidRPr="00463A15" w:rsidRDefault="00C361D2" w:rsidP="00CF25D4">
      <w:pPr>
        <w:pStyle w:val="Overskrift3"/>
        <w:numPr>
          <w:ilvl w:val="0"/>
          <w:numId w:val="0"/>
        </w:numPr>
        <w:spacing w:before="480"/>
      </w:pPr>
      <w:r>
        <w:lastRenderedPageBreak/>
        <w:t>3.3</w:t>
      </w:r>
      <w:r>
        <w:tab/>
      </w:r>
      <w:r w:rsidR="006D5C78">
        <w:t xml:space="preserve">IT- </w:t>
      </w:r>
      <w:r w:rsidR="009F006D" w:rsidRPr="009378EF">
        <w:t>sikkerhet</w:t>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1021"/>
        <w:gridCol w:w="2268"/>
        <w:gridCol w:w="4820"/>
        <w:gridCol w:w="4819"/>
        <w:gridCol w:w="1701"/>
      </w:tblGrid>
      <w:tr w:rsidR="002F4013" w:rsidRPr="00A67237" w14:paraId="6B133699" w14:textId="77777777" w:rsidTr="00CE45E7">
        <w:trPr>
          <w:cantSplit/>
          <w:tblHeader/>
        </w:trPr>
        <w:tc>
          <w:tcPr>
            <w:tcW w:w="680" w:type="dxa"/>
            <w:shd w:val="clear" w:color="auto" w:fill="003366"/>
          </w:tcPr>
          <w:p w14:paraId="0BAEF46E" w14:textId="77777777" w:rsidR="002F4013" w:rsidRPr="009D1E8A" w:rsidRDefault="002F4013" w:rsidP="009F006D">
            <w:pPr>
              <w:rPr>
                <w:b/>
              </w:rPr>
            </w:pPr>
            <w:proofErr w:type="spellStart"/>
            <w:r w:rsidRPr="009D1E8A">
              <w:rPr>
                <w:b/>
              </w:rPr>
              <w:t>Spm</w:t>
            </w:r>
            <w:proofErr w:type="spellEnd"/>
            <w:r w:rsidR="008815B0" w:rsidRPr="009D1E8A">
              <w:rPr>
                <w:b/>
              </w:rPr>
              <w:br/>
            </w:r>
            <w:proofErr w:type="spellStart"/>
            <w:r w:rsidR="008815B0" w:rsidRPr="009D1E8A">
              <w:rPr>
                <w:b/>
              </w:rPr>
              <w:t>nr</w:t>
            </w:r>
            <w:proofErr w:type="spellEnd"/>
          </w:p>
        </w:tc>
        <w:tc>
          <w:tcPr>
            <w:tcW w:w="1021" w:type="dxa"/>
            <w:shd w:val="clear" w:color="auto" w:fill="003366"/>
            <w:vAlign w:val="center"/>
          </w:tcPr>
          <w:p w14:paraId="51E3D383" w14:textId="77777777" w:rsidR="002F4013" w:rsidRPr="00A30292" w:rsidRDefault="002F4013" w:rsidP="009F006D">
            <w:r w:rsidRPr="009D1E8A">
              <w:rPr>
                <w:b/>
              </w:rPr>
              <w:t>Ref. kriterier</w:t>
            </w:r>
          </w:p>
        </w:tc>
        <w:tc>
          <w:tcPr>
            <w:tcW w:w="2268" w:type="dxa"/>
            <w:shd w:val="clear" w:color="auto" w:fill="003366"/>
            <w:vAlign w:val="center"/>
          </w:tcPr>
          <w:p w14:paraId="2C36213B" w14:textId="77777777" w:rsidR="002F4013" w:rsidRPr="009D1E8A" w:rsidRDefault="002F4013" w:rsidP="009F006D">
            <w:pPr>
              <w:rPr>
                <w:b/>
              </w:rPr>
            </w:pPr>
            <w:r w:rsidRPr="009D1E8A">
              <w:rPr>
                <w:b/>
              </w:rPr>
              <w:t>Fokusområde</w:t>
            </w:r>
          </w:p>
        </w:tc>
        <w:tc>
          <w:tcPr>
            <w:tcW w:w="4820" w:type="dxa"/>
            <w:shd w:val="clear" w:color="auto" w:fill="003366"/>
            <w:vAlign w:val="center"/>
          </w:tcPr>
          <w:p w14:paraId="33A5A9B4" w14:textId="77777777" w:rsidR="002F4013" w:rsidRPr="009D1E8A" w:rsidRDefault="002F4013" w:rsidP="00467B88">
            <w:pPr>
              <w:rPr>
                <w:b/>
              </w:rPr>
            </w:pPr>
            <w:r w:rsidRPr="009D1E8A">
              <w:rPr>
                <w:b/>
              </w:rPr>
              <w:t>Spørsmål</w:t>
            </w:r>
          </w:p>
        </w:tc>
        <w:tc>
          <w:tcPr>
            <w:tcW w:w="4820" w:type="dxa"/>
            <w:shd w:val="clear" w:color="auto" w:fill="003366"/>
            <w:vAlign w:val="center"/>
          </w:tcPr>
          <w:p w14:paraId="756C2CFD" w14:textId="77777777" w:rsidR="002F4013" w:rsidRPr="009D1E8A" w:rsidRDefault="002F4013" w:rsidP="009F006D">
            <w:pPr>
              <w:rPr>
                <w:b/>
              </w:rPr>
            </w:pPr>
            <w:r w:rsidRPr="009D1E8A">
              <w:rPr>
                <w:b/>
              </w:rPr>
              <w:t>Svar</w:t>
            </w:r>
          </w:p>
        </w:tc>
        <w:tc>
          <w:tcPr>
            <w:tcW w:w="1701" w:type="dxa"/>
            <w:shd w:val="clear" w:color="auto" w:fill="003366"/>
            <w:vAlign w:val="center"/>
          </w:tcPr>
          <w:p w14:paraId="5206D481" w14:textId="77777777" w:rsidR="002F4013" w:rsidRPr="009D1E8A" w:rsidRDefault="004448FA" w:rsidP="00FA6777">
            <w:pPr>
              <w:rPr>
                <w:b/>
              </w:rPr>
            </w:pPr>
            <w:r w:rsidRPr="009D1E8A">
              <w:rPr>
                <w:b/>
              </w:rPr>
              <w:t>Forbeholdt T</w:t>
            </w:r>
            <w:r w:rsidR="00E87ACB">
              <w:rPr>
                <w:b/>
              </w:rPr>
              <w:t>olletaten</w:t>
            </w:r>
          </w:p>
        </w:tc>
      </w:tr>
      <w:tr w:rsidR="002F4013" w:rsidRPr="00A67237" w14:paraId="62E7EBA6" w14:textId="77777777" w:rsidTr="00CE45E7">
        <w:trPr>
          <w:cantSplit/>
        </w:trPr>
        <w:tc>
          <w:tcPr>
            <w:tcW w:w="680" w:type="dxa"/>
            <w:shd w:val="clear" w:color="auto" w:fill="auto"/>
          </w:tcPr>
          <w:p w14:paraId="5B226E56" w14:textId="77777777" w:rsidR="002F4013" w:rsidRPr="00A67237" w:rsidRDefault="00D00962" w:rsidP="009F006D">
            <w:r>
              <w:t>25</w:t>
            </w:r>
          </w:p>
        </w:tc>
        <w:tc>
          <w:tcPr>
            <w:tcW w:w="1021" w:type="dxa"/>
            <w:shd w:val="clear" w:color="auto" w:fill="auto"/>
          </w:tcPr>
          <w:p w14:paraId="52EFC2AA" w14:textId="77777777" w:rsidR="002F4013" w:rsidRPr="009D1E8A" w:rsidRDefault="002F4013" w:rsidP="009F006D">
            <w:pPr>
              <w:rPr>
                <w:highlight w:val="cyan"/>
              </w:rPr>
            </w:pPr>
            <w:r>
              <w:t>3.3.</w:t>
            </w:r>
            <w:r w:rsidRPr="00A67237">
              <w:t>2</w:t>
            </w:r>
          </w:p>
        </w:tc>
        <w:tc>
          <w:tcPr>
            <w:tcW w:w="2268" w:type="dxa"/>
            <w:shd w:val="clear" w:color="auto" w:fill="auto"/>
          </w:tcPr>
          <w:p w14:paraId="530BE366" w14:textId="77777777" w:rsidR="002F4013" w:rsidRPr="00A67237" w:rsidRDefault="00C106AF" w:rsidP="009F006D">
            <w:r>
              <w:t>Retningslinjer for IT-sikkerhet</w:t>
            </w:r>
          </w:p>
        </w:tc>
        <w:tc>
          <w:tcPr>
            <w:tcW w:w="4820" w:type="dxa"/>
            <w:shd w:val="clear" w:color="auto" w:fill="auto"/>
          </w:tcPr>
          <w:p w14:paraId="4F582E54" w14:textId="77777777" w:rsidR="002F4013" w:rsidRDefault="002F4013" w:rsidP="00CF25D4">
            <w:pPr>
              <w:keepNext/>
              <w:keepLines/>
            </w:pPr>
            <w:r>
              <w:t xml:space="preserve">Beskriv foretakets </w:t>
            </w:r>
            <w:r w:rsidR="00D10445">
              <w:t>overordnede retningslinjer</w:t>
            </w:r>
            <w:r>
              <w:t xml:space="preserve"> for IT-sikkerhet</w:t>
            </w:r>
            <w:r w:rsidR="00CB2F26">
              <w:t>.</w:t>
            </w:r>
          </w:p>
          <w:p w14:paraId="71DCA638" w14:textId="77777777" w:rsidR="00FF18C5" w:rsidRDefault="00FF18C5" w:rsidP="00CF25D4"/>
          <w:p w14:paraId="44E79E0D" w14:textId="77777777" w:rsidR="00FF18C5" w:rsidRDefault="00FF18C5" w:rsidP="00CF25D4"/>
          <w:p w14:paraId="2006108F" w14:textId="77777777" w:rsidR="00FF18C5" w:rsidRDefault="00FF18C5" w:rsidP="00CF25D4"/>
          <w:p w14:paraId="1B11D9B0" w14:textId="77777777" w:rsidR="00FF18C5" w:rsidRDefault="00FF18C5" w:rsidP="00CF25D4"/>
          <w:p w14:paraId="1C390696" w14:textId="77777777" w:rsidR="00FF18C5" w:rsidRDefault="00FF18C5" w:rsidP="00CF25D4"/>
          <w:p w14:paraId="6C22E788" w14:textId="77777777" w:rsidR="00FF18C5" w:rsidRDefault="00FF18C5" w:rsidP="00CF25D4"/>
          <w:p w14:paraId="6B9A9CA9" w14:textId="77777777" w:rsidR="00FF18C5" w:rsidRDefault="00FF18C5" w:rsidP="00CF25D4"/>
          <w:p w14:paraId="2C3A9631" w14:textId="77777777" w:rsidR="00FF18C5" w:rsidRDefault="00FF18C5" w:rsidP="00CF25D4"/>
          <w:p w14:paraId="0A1FB2A0" w14:textId="2578F423" w:rsidR="00FF18C5" w:rsidRPr="00A67237" w:rsidRDefault="00FF18C5" w:rsidP="00CF25D4"/>
        </w:tc>
        <w:tc>
          <w:tcPr>
            <w:tcW w:w="4820" w:type="dxa"/>
            <w:shd w:val="clear" w:color="auto" w:fill="auto"/>
          </w:tcPr>
          <w:p w14:paraId="655A4925" w14:textId="4784DD2A" w:rsidR="00FF18C5" w:rsidRPr="00A67237" w:rsidRDefault="00FF18C5" w:rsidP="00051359"/>
        </w:tc>
        <w:tc>
          <w:tcPr>
            <w:tcW w:w="1701" w:type="dxa"/>
            <w:shd w:val="clear" w:color="auto" w:fill="auto"/>
          </w:tcPr>
          <w:p w14:paraId="53B5075A" w14:textId="77777777" w:rsidR="002F4013" w:rsidRPr="00A67237" w:rsidRDefault="002F4013" w:rsidP="009F006D"/>
        </w:tc>
      </w:tr>
      <w:tr w:rsidR="002F4013" w:rsidRPr="00A67237" w14:paraId="6FC76BEA" w14:textId="77777777" w:rsidTr="00CE45E7">
        <w:trPr>
          <w:cantSplit/>
        </w:trPr>
        <w:tc>
          <w:tcPr>
            <w:tcW w:w="680" w:type="dxa"/>
            <w:shd w:val="clear" w:color="auto" w:fill="auto"/>
          </w:tcPr>
          <w:p w14:paraId="764824FB" w14:textId="77777777" w:rsidR="002F4013" w:rsidRPr="00A67237" w:rsidRDefault="002F4013" w:rsidP="009F006D">
            <w:r>
              <w:t>2</w:t>
            </w:r>
            <w:r w:rsidR="00D00962">
              <w:t>6</w:t>
            </w:r>
          </w:p>
        </w:tc>
        <w:tc>
          <w:tcPr>
            <w:tcW w:w="1021" w:type="dxa"/>
            <w:shd w:val="clear" w:color="auto" w:fill="auto"/>
          </w:tcPr>
          <w:p w14:paraId="48BF9DAE" w14:textId="77777777" w:rsidR="002F4013" w:rsidRPr="00A67237" w:rsidRDefault="002F4013" w:rsidP="009F006D">
            <w:r>
              <w:t>3.3.</w:t>
            </w:r>
            <w:r w:rsidRPr="00A67237">
              <w:t>3</w:t>
            </w:r>
          </w:p>
        </w:tc>
        <w:tc>
          <w:tcPr>
            <w:tcW w:w="2268" w:type="dxa"/>
            <w:shd w:val="clear" w:color="auto" w:fill="auto"/>
          </w:tcPr>
          <w:p w14:paraId="7A10F6A5" w14:textId="77777777" w:rsidR="002F4013" w:rsidRPr="00A67237" w:rsidRDefault="002F4013" w:rsidP="009F006D">
            <w:r w:rsidRPr="00A67237">
              <w:t>IT-miljø</w:t>
            </w:r>
          </w:p>
        </w:tc>
        <w:tc>
          <w:tcPr>
            <w:tcW w:w="4820" w:type="dxa"/>
            <w:shd w:val="clear" w:color="auto" w:fill="auto"/>
          </w:tcPr>
          <w:p w14:paraId="5445A658" w14:textId="77777777" w:rsidR="002F4013" w:rsidRDefault="00416ACA" w:rsidP="00CF25D4">
            <w:pPr>
              <w:keepNext/>
              <w:keepLines/>
            </w:pPr>
            <w:r>
              <w:t>Beskriv h</w:t>
            </w:r>
            <w:r w:rsidR="002F4013">
              <w:t>vordan</w:t>
            </w:r>
            <w:r w:rsidR="003C0B1F">
              <w:t xml:space="preserve"> foretaket</w:t>
            </w:r>
            <w:r w:rsidR="002F4013">
              <w:t xml:space="preserve"> sikrer at sensitiv informasjon er begrenset til kun autoriserte ansatte</w:t>
            </w:r>
            <w:r w:rsidR="003C0B1F">
              <w:t xml:space="preserve"> og</w:t>
            </w:r>
            <w:r w:rsidR="002F4013">
              <w:t xml:space="preserve"> hvordan tilgangsnivåene i systemet vedlikeholdes og kontrolleres</w:t>
            </w:r>
            <w:r w:rsidR="003C0B1F">
              <w:t>.</w:t>
            </w:r>
          </w:p>
          <w:p w14:paraId="4536A3B4" w14:textId="77777777" w:rsidR="00FF18C5" w:rsidRDefault="00FF18C5" w:rsidP="00CF25D4"/>
          <w:p w14:paraId="2B088308" w14:textId="77777777" w:rsidR="00FF18C5" w:rsidRDefault="00FF18C5" w:rsidP="00CF25D4"/>
          <w:p w14:paraId="53A5913D" w14:textId="77777777" w:rsidR="00FF18C5" w:rsidRDefault="00FF18C5" w:rsidP="00CF25D4"/>
          <w:p w14:paraId="7E48D2D0" w14:textId="0D2D187C" w:rsidR="00FF18C5" w:rsidRDefault="00FF18C5" w:rsidP="00CF25D4"/>
          <w:p w14:paraId="16110B9D" w14:textId="26F75337" w:rsidR="00FF18C5" w:rsidRDefault="00FF18C5" w:rsidP="00CF25D4"/>
          <w:p w14:paraId="79401BE6" w14:textId="2B7B4C3A" w:rsidR="00FF18C5" w:rsidRDefault="00FF18C5" w:rsidP="00CF25D4"/>
          <w:p w14:paraId="342828B5" w14:textId="77777777" w:rsidR="00FF18C5" w:rsidRDefault="00FF18C5" w:rsidP="00CF25D4"/>
          <w:p w14:paraId="77D3215B" w14:textId="4ACC6AFA" w:rsidR="00FF18C5" w:rsidRPr="00A67237" w:rsidRDefault="00FF18C5" w:rsidP="00CF25D4"/>
        </w:tc>
        <w:tc>
          <w:tcPr>
            <w:tcW w:w="4820" w:type="dxa"/>
            <w:shd w:val="clear" w:color="auto" w:fill="auto"/>
          </w:tcPr>
          <w:p w14:paraId="4623A2EE" w14:textId="77777777" w:rsidR="002F4013" w:rsidRPr="002F4013" w:rsidRDefault="002F4013" w:rsidP="00A71BB7"/>
        </w:tc>
        <w:tc>
          <w:tcPr>
            <w:tcW w:w="1701" w:type="dxa"/>
            <w:shd w:val="clear" w:color="auto" w:fill="auto"/>
          </w:tcPr>
          <w:p w14:paraId="602E6AE3" w14:textId="77777777" w:rsidR="002F4013" w:rsidRPr="00A67237" w:rsidRDefault="002F4013" w:rsidP="009F006D"/>
        </w:tc>
      </w:tr>
      <w:tr w:rsidR="002F4013" w:rsidRPr="00A67237" w14:paraId="63202BFA" w14:textId="77777777" w:rsidTr="00CE45E7">
        <w:trPr>
          <w:cantSplit/>
        </w:trPr>
        <w:tc>
          <w:tcPr>
            <w:tcW w:w="680" w:type="dxa"/>
            <w:shd w:val="clear" w:color="auto" w:fill="auto"/>
          </w:tcPr>
          <w:p w14:paraId="5083EDF6" w14:textId="77777777" w:rsidR="002F4013" w:rsidRPr="00A67237" w:rsidRDefault="002F4013" w:rsidP="009F006D">
            <w:r>
              <w:lastRenderedPageBreak/>
              <w:t>2</w:t>
            </w:r>
            <w:r w:rsidR="00D00962">
              <w:t>7</w:t>
            </w:r>
          </w:p>
        </w:tc>
        <w:tc>
          <w:tcPr>
            <w:tcW w:w="1021" w:type="dxa"/>
            <w:shd w:val="clear" w:color="auto" w:fill="auto"/>
          </w:tcPr>
          <w:p w14:paraId="704CDD3E" w14:textId="77777777" w:rsidR="002F4013" w:rsidRPr="00A67237" w:rsidRDefault="002F4013" w:rsidP="009F006D">
            <w:r>
              <w:t>3.3.</w:t>
            </w:r>
            <w:r w:rsidRPr="00A67237">
              <w:t>4</w:t>
            </w:r>
          </w:p>
        </w:tc>
        <w:tc>
          <w:tcPr>
            <w:tcW w:w="2268" w:type="dxa"/>
            <w:shd w:val="clear" w:color="auto" w:fill="auto"/>
          </w:tcPr>
          <w:p w14:paraId="4FD07C6C" w14:textId="77777777" w:rsidR="002F4013" w:rsidRPr="00A67237" w:rsidRDefault="00D10445" w:rsidP="009F006D">
            <w:r>
              <w:t>Rutiner ved sikkerhetsbrudd</w:t>
            </w:r>
          </w:p>
        </w:tc>
        <w:tc>
          <w:tcPr>
            <w:tcW w:w="4820" w:type="dxa"/>
            <w:shd w:val="clear" w:color="auto" w:fill="auto"/>
          </w:tcPr>
          <w:p w14:paraId="0C422077" w14:textId="77777777" w:rsidR="00A50C60" w:rsidRPr="006212BE" w:rsidRDefault="002101AB" w:rsidP="00604032">
            <w:pPr>
              <w:keepNext/>
              <w:keepLines/>
              <w:rPr>
                <w:color w:val="000000"/>
              </w:rPr>
            </w:pPr>
            <w:r w:rsidRPr="006212BE">
              <w:rPr>
                <w:color w:val="000000"/>
              </w:rPr>
              <w:t>Beskriv rutinene ved sikkerhetsbrudd</w:t>
            </w:r>
            <w:r w:rsidR="002F4013" w:rsidRPr="006212BE">
              <w:rPr>
                <w:color w:val="000000"/>
              </w:rPr>
              <w:t xml:space="preserve"> </w:t>
            </w:r>
            <w:r w:rsidR="00A072F2" w:rsidRPr="006212BE">
              <w:rPr>
                <w:color w:val="000000"/>
              </w:rPr>
              <w:t>ved</w:t>
            </w:r>
            <w:r w:rsidR="00D10445" w:rsidRPr="006212BE">
              <w:rPr>
                <w:color w:val="000000"/>
              </w:rPr>
              <w:t xml:space="preserve"> </w:t>
            </w:r>
            <w:r w:rsidR="002F4013" w:rsidRPr="006212BE">
              <w:rPr>
                <w:color w:val="000000"/>
              </w:rPr>
              <w:t>inntre</w:t>
            </w:r>
            <w:r w:rsidR="00877C1F" w:rsidRPr="006212BE">
              <w:rPr>
                <w:color w:val="000000"/>
              </w:rPr>
              <w:t>n</w:t>
            </w:r>
            <w:r w:rsidR="002F4013" w:rsidRPr="006212BE">
              <w:rPr>
                <w:color w:val="000000"/>
              </w:rPr>
              <w:t>gning/</w:t>
            </w:r>
            <w:r w:rsidR="00F41B0A" w:rsidRPr="006212BE">
              <w:rPr>
                <w:color w:val="000000"/>
              </w:rPr>
              <w:t>forstyrrelser</w:t>
            </w:r>
            <w:r w:rsidR="002F4013" w:rsidRPr="006212BE">
              <w:rPr>
                <w:color w:val="000000"/>
              </w:rPr>
              <w:t xml:space="preserve"> i datasystemene.</w:t>
            </w:r>
            <w:r w:rsidR="001E5881" w:rsidRPr="006212BE">
              <w:rPr>
                <w:color w:val="000000"/>
              </w:rPr>
              <w:t xml:space="preserve"> </w:t>
            </w:r>
            <w:r w:rsidR="00A50C60" w:rsidRPr="006212BE">
              <w:rPr>
                <w:color w:val="000000"/>
              </w:rPr>
              <w:t xml:space="preserve">Har det forekommet sikkerhetsbrudd siste året? </w:t>
            </w:r>
          </w:p>
          <w:p w14:paraId="6B5B4E41" w14:textId="77777777" w:rsidR="00D10445" w:rsidRDefault="001E5881" w:rsidP="00604032">
            <w:pPr>
              <w:keepNext/>
              <w:keepLines/>
              <w:rPr>
                <w:color w:val="000000"/>
              </w:rPr>
            </w:pPr>
            <w:r w:rsidRPr="006212BE">
              <w:rPr>
                <w:color w:val="000000"/>
              </w:rPr>
              <w:t xml:space="preserve">Har det vært gjennomført </w:t>
            </w:r>
            <w:r w:rsidR="00A50C60" w:rsidRPr="006212BE">
              <w:rPr>
                <w:color w:val="000000"/>
              </w:rPr>
              <w:t>penetrasjonstest og hva ble i så fall resultatet?</w:t>
            </w:r>
          </w:p>
          <w:p w14:paraId="32F7A1D2" w14:textId="77777777" w:rsidR="00FF18C5" w:rsidRDefault="00FF18C5" w:rsidP="00604032">
            <w:pPr>
              <w:rPr>
                <w:color w:val="000000"/>
              </w:rPr>
            </w:pPr>
          </w:p>
          <w:p w14:paraId="02D0201B" w14:textId="77777777" w:rsidR="00FF18C5" w:rsidRDefault="00FF18C5" w:rsidP="00604032">
            <w:pPr>
              <w:rPr>
                <w:color w:val="000000"/>
              </w:rPr>
            </w:pPr>
          </w:p>
          <w:p w14:paraId="7569FAB4" w14:textId="77777777" w:rsidR="00FF18C5" w:rsidRDefault="00FF18C5" w:rsidP="00604032">
            <w:pPr>
              <w:rPr>
                <w:color w:val="000000"/>
              </w:rPr>
            </w:pPr>
          </w:p>
          <w:p w14:paraId="5FE437EA" w14:textId="24CD5CB3" w:rsidR="00FF18C5" w:rsidRPr="006212BE" w:rsidRDefault="00FF18C5" w:rsidP="00604032">
            <w:pPr>
              <w:rPr>
                <w:color w:val="000000"/>
              </w:rPr>
            </w:pPr>
          </w:p>
        </w:tc>
        <w:tc>
          <w:tcPr>
            <w:tcW w:w="4820" w:type="dxa"/>
            <w:shd w:val="clear" w:color="auto" w:fill="auto"/>
          </w:tcPr>
          <w:p w14:paraId="29192696" w14:textId="022982F5" w:rsidR="003B7870" w:rsidRPr="002B30B2" w:rsidRDefault="003B7870" w:rsidP="0081230C"/>
        </w:tc>
        <w:tc>
          <w:tcPr>
            <w:tcW w:w="1701" w:type="dxa"/>
            <w:shd w:val="clear" w:color="auto" w:fill="auto"/>
          </w:tcPr>
          <w:p w14:paraId="44EA1478" w14:textId="77777777" w:rsidR="002F4013" w:rsidRPr="00A67237" w:rsidRDefault="002F4013" w:rsidP="009F006D"/>
        </w:tc>
      </w:tr>
      <w:tr w:rsidR="00D10445" w:rsidRPr="00A67237" w14:paraId="15A64FC8" w14:textId="77777777" w:rsidTr="00CE45E7">
        <w:trPr>
          <w:cantSplit/>
        </w:trPr>
        <w:tc>
          <w:tcPr>
            <w:tcW w:w="680" w:type="dxa"/>
            <w:shd w:val="clear" w:color="auto" w:fill="auto"/>
          </w:tcPr>
          <w:p w14:paraId="6443F906" w14:textId="77777777" w:rsidR="00D10445" w:rsidRDefault="00D00962" w:rsidP="009F006D">
            <w:r>
              <w:t>28</w:t>
            </w:r>
          </w:p>
        </w:tc>
        <w:tc>
          <w:tcPr>
            <w:tcW w:w="1021" w:type="dxa"/>
            <w:shd w:val="clear" w:color="auto" w:fill="auto"/>
          </w:tcPr>
          <w:p w14:paraId="1EB547E7" w14:textId="77777777" w:rsidR="00D10445" w:rsidRDefault="00BE6A02" w:rsidP="009F006D">
            <w:r>
              <w:t>3.3.4</w:t>
            </w:r>
          </w:p>
        </w:tc>
        <w:tc>
          <w:tcPr>
            <w:tcW w:w="2268" w:type="dxa"/>
            <w:shd w:val="clear" w:color="auto" w:fill="auto"/>
          </w:tcPr>
          <w:p w14:paraId="2B9431E6" w14:textId="77777777" w:rsidR="00D10445" w:rsidRPr="00A67237" w:rsidRDefault="00D10445" w:rsidP="009F006D">
            <w:r>
              <w:t>Kontinuitetsplan for IT</w:t>
            </w:r>
          </w:p>
        </w:tc>
        <w:tc>
          <w:tcPr>
            <w:tcW w:w="4820" w:type="dxa"/>
            <w:shd w:val="clear" w:color="auto" w:fill="auto"/>
          </w:tcPr>
          <w:p w14:paraId="5C6A7C39" w14:textId="77777777" w:rsidR="00D10445" w:rsidRDefault="00D10445" w:rsidP="00604032">
            <w:pPr>
              <w:keepNext/>
              <w:keepLines/>
            </w:pPr>
            <w:r>
              <w:t>Finnes det en egen kontinuitetsplan for IT? Hvis ja, beskriv innholdet av denne.</w:t>
            </w:r>
          </w:p>
          <w:p w14:paraId="2D3C3363" w14:textId="4C6DF7E0" w:rsidR="00FF18C5" w:rsidRDefault="00FF18C5" w:rsidP="00604032"/>
          <w:p w14:paraId="1067ADCF" w14:textId="77777777" w:rsidR="00FF18C5" w:rsidRDefault="00FF18C5" w:rsidP="00604032"/>
          <w:p w14:paraId="76616C8D" w14:textId="77777777" w:rsidR="00FF18C5" w:rsidRDefault="00FF18C5" w:rsidP="00604032"/>
          <w:p w14:paraId="79C87A2C" w14:textId="77777777" w:rsidR="00FF18C5" w:rsidRDefault="00FF18C5" w:rsidP="00604032"/>
          <w:p w14:paraId="7C67D15B" w14:textId="77777777" w:rsidR="00FF18C5" w:rsidRDefault="00FF18C5" w:rsidP="00604032"/>
          <w:p w14:paraId="6F4B1B3F" w14:textId="1B03D0A4" w:rsidR="00FF18C5" w:rsidRDefault="00FF18C5" w:rsidP="00604032"/>
        </w:tc>
        <w:tc>
          <w:tcPr>
            <w:tcW w:w="4820" w:type="dxa"/>
            <w:shd w:val="clear" w:color="auto" w:fill="auto"/>
          </w:tcPr>
          <w:p w14:paraId="5B806F65" w14:textId="4599322F" w:rsidR="00086BD1" w:rsidRPr="002B30B2" w:rsidRDefault="00086BD1" w:rsidP="0081230C"/>
        </w:tc>
        <w:tc>
          <w:tcPr>
            <w:tcW w:w="1701" w:type="dxa"/>
            <w:shd w:val="clear" w:color="auto" w:fill="auto"/>
          </w:tcPr>
          <w:p w14:paraId="693E49E9" w14:textId="77777777" w:rsidR="00D10445" w:rsidRPr="00A67237" w:rsidRDefault="00D10445" w:rsidP="009F006D"/>
        </w:tc>
      </w:tr>
      <w:tr w:rsidR="002F4013" w:rsidRPr="00A67237" w14:paraId="2A8323EA" w14:textId="77777777" w:rsidTr="00CE45E7">
        <w:trPr>
          <w:cantSplit/>
        </w:trPr>
        <w:tc>
          <w:tcPr>
            <w:tcW w:w="680" w:type="dxa"/>
            <w:shd w:val="clear" w:color="auto" w:fill="auto"/>
          </w:tcPr>
          <w:p w14:paraId="284F60DB" w14:textId="77777777" w:rsidR="002F4013" w:rsidRPr="00A67237" w:rsidRDefault="002F4013" w:rsidP="009F006D">
            <w:r>
              <w:t>2</w:t>
            </w:r>
            <w:r w:rsidR="00D00962">
              <w:t>9</w:t>
            </w:r>
          </w:p>
        </w:tc>
        <w:tc>
          <w:tcPr>
            <w:tcW w:w="1021" w:type="dxa"/>
            <w:shd w:val="clear" w:color="auto" w:fill="auto"/>
          </w:tcPr>
          <w:p w14:paraId="08438A0D" w14:textId="77777777" w:rsidR="002F4013" w:rsidRPr="00A67237" w:rsidRDefault="002F4013" w:rsidP="009F006D">
            <w:r>
              <w:t>3.3.</w:t>
            </w:r>
            <w:r w:rsidRPr="00A67237">
              <w:t>5</w:t>
            </w:r>
          </w:p>
        </w:tc>
        <w:tc>
          <w:tcPr>
            <w:tcW w:w="2268" w:type="dxa"/>
            <w:shd w:val="clear" w:color="auto" w:fill="auto"/>
          </w:tcPr>
          <w:p w14:paraId="2213DC0E" w14:textId="77777777" w:rsidR="002F4013" w:rsidRPr="00A67237" w:rsidRDefault="002F4013" w:rsidP="009F006D">
            <w:r>
              <w:t>Rutiner ved driftsstans</w:t>
            </w:r>
          </w:p>
        </w:tc>
        <w:tc>
          <w:tcPr>
            <w:tcW w:w="4820" w:type="dxa"/>
            <w:shd w:val="clear" w:color="auto" w:fill="auto"/>
          </w:tcPr>
          <w:p w14:paraId="463E249A" w14:textId="77777777" w:rsidR="00653105" w:rsidRDefault="002F4013" w:rsidP="00604032">
            <w:pPr>
              <w:keepNext/>
              <w:keepLines/>
            </w:pPr>
            <w:r>
              <w:t xml:space="preserve">Beskriv rutinene for sikkerhetslagring og test av mulighet for å </w:t>
            </w:r>
            <w:r w:rsidR="003C0B1F">
              <w:t>gjenopprette</w:t>
            </w:r>
            <w:r>
              <w:t xml:space="preserve"> informasjonen.</w:t>
            </w:r>
          </w:p>
          <w:p w14:paraId="2D126CBB" w14:textId="77777777" w:rsidR="005F737C" w:rsidRDefault="005F737C" w:rsidP="00604032"/>
          <w:p w14:paraId="19FD1BDD" w14:textId="77777777" w:rsidR="005F737C" w:rsidRDefault="005F737C" w:rsidP="00604032"/>
          <w:p w14:paraId="354F7E8B" w14:textId="77777777" w:rsidR="005F737C" w:rsidRDefault="005F737C" w:rsidP="00604032"/>
          <w:p w14:paraId="00863C5A" w14:textId="77777777" w:rsidR="005F737C" w:rsidRDefault="005F737C" w:rsidP="00604032"/>
          <w:p w14:paraId="20D4D9BA" w14:textId="77777777" w:rsidR="005F737C" w:rsidRDefault="005F737C" w:rsidP="00604032"/>
          <w:p w14:paraId="516D0078" w14:textId="77777777" w:rsidR="005F737C" w:rsidRDefault="005F737C" w:rsidP="00604032"/>
          <w:p w14:paraId="361B00F2" w14:textId="20B16B45" w:rsidR="005F737C" w:rsidRPr="00A67237" w:rsidRDefault="005F737C" w:rsidP="00604032"/>
        </w:tc>
        <w:tc>
          <w:tcPr>
            <w:tcW w:w="4820" w:type="dxa"/>
            <w:shd w:val="clear" w:color="auto" w:fill="auto"/>
          </w:tcPr>
          <w:p w14:paraId="7F3A9464" w14:textId="55E62E34" w:rsidR="00604032" w:rsidRPr="00A67237" w:rsidRDefault="00604032" w:rsidP="00240F4A"/>
        </w:tc>
        <w:tc>
          <w:tcPr>
            <w:tcW w:w="1701" w:type="dxa"/>
            <w:shd w:val="clear" w:color="auto" w:fill="auto"/>
          </w:tcPr>
          <w:p w14:paraId="055BB6DE" w14:textId="77777777" w:rsidR="002F4013" w:rsidRPr="00A67237" w:rsidRDefault="002F4013" w:rsidP="009F006D"/>
        </w:tc>
      </w:tr>
    </w:tbl>
    <w:p w14:paraId="04058381" w14:textId="77777777" w:rsidR="009F006D" w:rsidRPr="00993817" w:rsidRDefault="00C361D2" w:rsidP="00604032">
      <w:pPr>
        <w:pStyle w:val="Overskrift3"/>
        <w:numPr>
          <w:ilvl w:val="0"/>
          <w:numId w:val="0"/>
        </w:numPr>
        <w:spacing w:before="480"/>
      </w:pPr>
      <w:r>
        <w:lastRenderedPageBreak/>
        <w:t>3.4</w:t>
      </w:r>
      <w:r>
        <w:tab/>
      </w:r>
      <w:r w:rsidR="009F006D" w:rsidRPr="009378EF">
        <w:t>Dokumentsikkerhet</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1028"/>
        <w:gridCol w:w="2284"/>
        <w:gridCol w:w="4854"/>
        <w:gridCol w:w="4854"/>
        <w:gridCol w:w="1713"/>
      </w:tblGrid>
      <w:tr w:rsidR="00B838C1" w:rsidRPr="00A67237" w14:paraId="590BD959" w14:textId="77777777" w:rsidTr="00CE45E7">
        <w:trPr>
          <w:cantSplit/>
          <w:tblHeader/>
        </w:trPr>
        <w:tc>
          <w:tcPr>
            <w:tcW w:w="680" w:type="dxa"/>
            <w:shd w:val="clear" w:color="auto" w:fill="003366"/>
          </w:tcPr>
          <w:p w14:paraId="6292A7E1" w14:textId="77777777" w:rsidR="002F4013" w:rsidRPr="009D1E8A" w:rsidRDefault="002F4013" w:rsidP="009F006D">
            <w:pPr>
              <w:rPr>
                <w:b/>
              </w:rPr>
            </w:pPr>
            <w:proofErr w:type="spellStart"/>
            <w:r w:rsidRPr="009D1E8A">
              <w:rPr>
                <w:b/>
              </w:rPr>
              <w:t>Spm</w:t>
            </w:r>
            <w:proofErr w:type="spellEnd"/>
            <w:r w:rsidR="008815B0" w:rsidRPr="009D1E8A">
              <w:rPr>
                <w:b/>
              </w:rPr>
              <w:br/>
            </w:r>
            <w:proofErr w:type="spellStart"/>
            <w:r w:rsidR="008815B0" w:rsidRPr="009D1E8A">
              <w:rPr>
                <w:b/>
              </w:rPr>
              <w:t>nr</w:t>
            </w:r>
            <w:proofErr w:type="spellEnd"/>
          </w:p>
        </w:tc>
        <w:tc>
          <w:tcPr>
            <w:tcW w:w="1021" w:type="dxa"/>
            <w:shd w:val="clear" w:color="auto" w:fill="003366"/>
            <w:vAlign w:val="center"/>
          </w:tcPr>
          <w:p w14:paraId="2F3F4F89" w14:textId="77777777" w:rsidR="002F4013" w:rsidRPr="009D1E8A" w:rsidRDefault="002F4013" w:rsidP="009F006D">
            <w:pPr>
              <w:rPr>
                <w:b/>
              </w:rPr>
            </w:pPr>
            <w:r w:rsidRPr="009D1E8A">
              <w:rPr>
                <w:b/>
              </w:rPr>
              <w:t>Ref. kriterier</w:t>
            </w:r>
          </w:p>
        </w:tc>
        <w:tc>
          <w:tcPr>
            <w:tcW w:w="2268" w:type="dxa"/>
            <w:shd w:val="clear" w:color="auto" w:fill="003366"/>
            <w:vAlign w:val="center"/>
          </w:tcPr>
          <w:p w14:paraId="2ADB0AB8" w14:textId="77777777" w:rsidR="002F4013" w:rsidRPr="009D1E8A" w:rsidRDefault="002F4013" w:rsidP="009F006D">
            <w:pPr>
              <w:rPr>
                <w:b/>
              </w:rPr>
            </w:pPr>
            <w:r w:rsidRPr="009D1E8A">
              <w:rPr>
                <w:b/>
              </w:rPr>
              <w:t>Fokusområde</w:t>
            </w:r>
          </w:p>
        </w:tc>
        <w:tc>
          <w:tcPr>
            <w:tcW w:w="4820" w:type="dxa"/>
            <w:shd w:val="clear" w:color="auto" w:fill="003366"/>
            <w:vAlign w:val="center"/>
          </w:tcPr>
          <w:p w14:paraId="3037076B" w14:textId="77777777" w:rsidR="002F4013" w:rsidRPr="009D1E8A" w:rsidRDefault="00322D61" w:rsidP="00467B88">
            <w:pPr>
              <w:rPr>
                <w:b/>
              </w:rPr>
            </w:pPr>
            <w:r w:rsidRPr="009D1E8A">
              <w:rPr>
                <w:b/>
              </w:rPr>
              <w:t>Spørsmål</w:t>
            </w:r>
            <w:r w:rsidR="002F4013" w:rsidRPr="009D1E8A">
              <w:rPr>
                <w:b/>
              </w:rPr>
              <w:t xml:space="preserve"> </w:t>
            </w:r>
          </w:p>
        </w:tc>
        <w:tc>
          <w:tcPr>
            <w:tcW w:w="4820" w:type="dxa"/>
            <w:shd w:val="clear" w:color="auto" w:fill="003366"/>
            <w:vAlign w:val="center"/>
          </w:tcPr>
          <w:p w14:paraId="4A244DCA" w14:textId="77777777" w:rsidR="002F4013" w:rsidRPr="009D1E8A" w:rsidRDefault="002F4013" w:rsidP="009F006D">
            <w:pPr>
              <w:rPr>
                <w:b/>
              </w:rPr>
            </w:pPr>
            <w:r w:rsidRPr="009D1E8A">
              <w:rPr>
                <w:b/>
              </w:rPr>
              <w:t>Svar</w:t>
            </w:r>
          </w:p>
        </w:tc>
        <w:tc>
          <w:tcPr>
            <w:tcW w:w="1701" w:type="dxa"/>
            <w:shd w:val="clear" w:color="auto" w:fill="003366"/>
            <w:vAlign w:val="center"/>
          </w:tcPr>
          <w:p w14:paraId="6DC927E1" w14:textId="77777777" w:rsidR="002F4013" w:rsidRPr="009D1E8A" w:rsidRDefault="004448FA" w:rsidP="00FA6777">
            <w:pPr>
              <w:rPr>
                <w:b/>
              </w:rPr>
            </w:pPr>
            <w:r w:rsidRPr="009D1E8A">
              <w:rPr>
                <w:b/>
              </w:rPr>
              <w:t>Forbeholdt Toll</w:t>
            </w:r>
            <w:r w:rsidR="00E87ACB">
              <w:rPr>
                <w:b/>
              </w:rPr>
              <w:t>etaten</w:t>
            </w:r>
          </w:p>
        </w:tc>
      </w:tr>
      <w:tr w:rsidR="00B838C1" w:rsidRPr="00A67237" w14:paraId="77DF52E6" w14:textId="77777777" w:rsidTr="00CE45E7">
        <w:trPr>
          <w:cantSplit/>
        </w:trPr>
        <w:tc>
          <w:tcPr>
            <w:tcW w:w="680" w:type="dxa"/>
            <w:shd w:val="clear" w:color="auto" w:fill="auto"/>
          </w:tcPr>
          <w:p w14:paraId="369E19DA" w14:textId="77777777" w:rsidR="002F4013" w:rsidRPr="00A67237" w:rsidRDefault="00D00962" w:rsidP="009F006D">
            <w:r>
              <w:t>30</w:t>
            </w:r>
          </w:p>
        </w:tc>
        <w:tc>
          <w:tcPr>
            <w:tcW w:w="1021" w:type="dxa"/>
            <w:shd w:val="clear" w:color="auto" w:fill="auto"/>
          </w:tcPr>
          <w:p w14:paraId="6A5296F6" w14:textId="77777777" w:rsidR="002F4013" w:rsidRPr="00A67237" w:rsidRDefault="002F4013" w:rsidP="009F006D">
            <w:r>
              <w:t>3.4.</w:t>
            </w:r>
            <w:r w:rsidRPr="00A67237">
              <w:t>1</w:t>
            </w:r>
          </w:p>
        </w:tc>
        <w:tc>
          <w:tcPr>
            <w:tcW w:w="2268" w:type="dxa"/>
            <w:shd w:val="clear" w:color="auto" w:fill="auto"/>
          </w:tcPr>
          <w:p w14:paraId="7D76423E" w14:textId="77777777" w:rsidR="002F4013" w:rsidRPr="00A67237" w:rsidRDefault="000E2B50" w:rsidP="009F006D">
            <w:r>
              <w:t>Sikring av foretakets dokumenter</w:t>
            </w:r>
          </w:p>
        </w:tc>
        <w:tc>
          <w:tcPr>
            <w:tcW w:w="4820" w:type="dxa"/>
            <w:shd w:val="clear" w:color="auto" w:fill="auto"/>
          </w:tcPr>
          <w:p w14:paraId="3CD82D6C" w14:textId="77777777" w:rsidR="002F4013" w:rsidRPr="00CF0753" w:rsidRDefault="002F4013" w:rsidP="006679A7">
            <w:pPr>
              <w:keepNext/>
              <w:keepLines/>
            </w:pPr>
            <w:r w:rsidRPr="00CF0753">
              <w:t>Beskriv tiltakene for å sikre foretakets dokument</w:t>
            </w:r>
            <w:r w:rsidR="00FE53A0" w:rsidRPr="00CF0753">
              <w:t>er</w:t>
            </w:r>
            <w:r w:rsidRPr="00CF0753">
              <w:t xml:space="preserve"> mot uautorisert tilgang</w:t>
            </w:r>
            <w:r w:rsidR="00563215" w:rsidRPr="00CF0753">
              <w:t>, samt prosedyrer for arkivering av foretakets regnskaper og opplysninger, samt beskyttelse mot</w:t>
            </w:r>
            <w:r w:rsidR="00A50C60" w:rsidRPr="00CF0753">
              <w:t xml:space="preserve"> ødeleggelse og</w:t>
            </w:r>
            <w:r w:rsidR="00563215" w:rsidRPr="00CF0753">
              <w:t xml:space="preserve"> tap.</w:t>
            </w:r>
          </w:p>
          <w:p w14:paraId="4D3C4E1E" w14:textId="77777777" w:rsidR="005A42D7" w:rsidRDefault="005A42D7" w:rsidP="00092A65"/>
          <w:p w14:paraId="5E8F64AD" w14:textId="77777777" w:rsidR="008856C0" w:rsidRDefault="008856C0" w:rsidP="00092A65"/>
          <w:p w14:paraId="74633D11" w14:textId="77777777" w:rsidR="008856C0" w:rsidRDefault="008856C0" w:rsidP="00092A65"/>
          <w:p w14:paraId="675A9D89" w14:textId="77777777" w:rsidR="008856C0" w:rsidRDefault="008856C0" w:rsidP="00092A65"/>
          <w:p w14:paraId="1C5C35F4" w14:textId="77777777" w:rsidR="008856C0" w:rsidRDefault="008856C0" w:rsidP="00092A65"/>
          <w:p w14:paraId="32DCD04C" w14:textId="77777777" w:rsidR="008856C0" w:rsidRDefault="008856C0" w:rsidP="00092A65"/>
          <w:p w14:paraId="3142A271" w14:textId="77777777" w:rsidR="008856C0" w:rsidRDefault="008856C0" w:rsidP="00092A65"/>
          <w:p w14:paraId="1BA4CD22" w14:textId="77777777" w:rsidR="008856C0" w:rsidRDefault="008856C0" w:rsidP="00092A65"/>
          <w:p w14:paraId="4C536D76" w14:textId="645E95C7" w:rsidR="008856C0" w:rsidRPr="00CF0753" w:rsidRDefault="008856C0" w:rsidP="00092A65"/>
        </w:tc>
        <w:tc>
          <w:tcPr>
            <w:tcW w:w="4820" w:type="dxa"/>
            <w:shd w:val="clear" w:color="auto" w:fill="auto"/>
          </w:tcPr>
          <w:p w14:paraId="5BDC4AE5" w14:textId="77777777" w:rsidR="00051359" w:rsidRPr="00A67237" w:rsidRDefault="00051359" w:rsidP="004E3EC8"/>
        </w:tc>
        <w:tc>
          <w:tcPr>
            <w:tcW w:w="1701" w:type="dxa"/>
            <w:shd w:val="clear" w:color="auto" w:fill="auto"/>
          </w:tcPr>
          <w:p w14:paraId="2D3225C2" w14:textId="77777777" w:rsidR="002F4013" w:rsidRPr="00A67237" w:rsidRDefault="002F4013" w:rsidP="009F006D"/>
        </w:tc>
      </w:tr>
      <w:tr w:rsidR="00B838C1" w:rsidRPr="00A67237" w14:paraId="0F6AFF6F" w14:textId="77777777" w:rsidTr="00CE45E7">
        <w:trPr>
          <w:cantSplit/>
        </w:trPr>
        <w:tc>
          <w:tcPr>
            <w:tcW w:w="680" w:type="dxa"/>
            <w:shd w:val="clear" w:color="auto" w:fill="auto"/>
          </w:tcPr>
          <w:p w14:paraId="4D7C3013" w14:textId="77777777" w:rsidR="002F4013" w:rsidRPr="00A67237" w:rsidRDefault="00D00962" w:rsidP="009F006D">
            <w:r>
              <w:t>31</w:t>
            </w:r>
          </w:p>
        </w:tc>
        <w:tc>
          <w:tcPr>
            <w:tcW w:w="1021" w:type="dxa"/>
            <w:shd w:val="clear" w:color="auto" w:fill="auto"/>
          </w:tcPr>
          <w:p w14:paraId="304D1FBF" w14:textId="77777777" w:rsidR="002F4013" w:rsidRPr="00A67237" w:rsidRDefault="002F4013" w:rsidP="009F006D">
            <w:r>
              <w:t>3.4.</w:t>
            </w:r>
            <w:r w:rsidRPr="00A67237">
              <w:t>2</w:t>
            </w:r>
          </w:p>
        </w:tc>
        <w:tc>
          <w:tcPr>
            <w:tcW w:w="2268" w:type="dxa"/>
            <w:shd w:val="clear" w:color="auto" w:fill="auto"/>
          </w:tcPr>
          <w:p w14:paraId="19C7A9DF" w14:textId="77777777" w:rsidR="002F4013" w:rsidRPr="009D1E8A" w:rsidRDefault="000E2B50" w:rsidP="009F006D">
            <w:pPr>
              <w:rPr>
                <w:highlight w:val="cyan"/>
              </w:rPr>
            </w:pPr>
            <w:r w:rsidRPr="000E2B50">
              <w:t>Rutiner ved sikkerhetsbrudd</w:t>
            </w:r>
          </w:p>
        </w:tc>
        <w:tc>
          <w:tcPr>
            <w:tcW w:w="4820" w:type="dxa"/>
            <w:shd w:val="clear" w:color="auto" w:fill="auto"/>
          </w:tcPr>
          <w:p w14:paraId="6C09B691" w14:textId="77777777" w:rsidR="002F4013" w:rsidRDefault="002F4013" w:rsidP="006679A7">
            <w:pPr>
              <w:keepNext/>
              <w:keepLines/>
            </w:pPr>
            <w:r>
              <w:t xml:space="preserve">Beskriv hva som skal gjøres ved </w:t>
            </w:r>
            <w:r w:rsidR="00A072F2">
              <w:t>sikkerhetsbrudd som</w:t>
            </w:r>
            <w:r>
              <w:t xml:space="preserve"> uautorisert tilgang/adgang til dokumenter og informasjon som kan bli/er blitt misbrukt.</w:t>
            </w:r>
          </w:p>
          <w:p w14:paraId="65A87574" w14:textId="77777777" w:rsidR="008856C0" w:rsidRDefault="008856C0" w:rsidP="00390714"/>
          <w:p w14:paraId="7040B090" w14:textId="77777777" w:rsidR="008856C0" w:rsidRDefault="008856C0" w:rsidP="00390714"/>
          <w:p w14:paraId="4C9676CF" w14:textId="77777777" w:rsidR="008856C0" w:rsidRDefault="008856C0" w:rsidP="00390714"/>
          <w:p w14:paraId="3C2593A7" w14:textId="77777777" w:rsidR="008856C0" w:rsidRDefault="008856C0" w:rsidP="00390714"/>
          <w:p w14:paraId="3B69550E" w14:textId="77777777" w:rsidR="008856C0" w:rsidRDefault="008856C0" w:rsidP="00390714"/>
          <w:p w14:paraId="79D71599" w14:textId="77777777" w:rsidR="008856C0" w:rsidRDefault="008856C0" w:rsidP="00390714"/>
          <w:p w14:paraId="698D605F" w14:textId="77777777" w:rsidR="008856C0" w:rsidRDefault="008856C0" w:rsidP="00390714"/>
          <w:p w14:paraId="1BCC8E6E" w14:textId="6FB70735" w:rsidR="008856C0" w:rsidRPr="00A67237" w:rsidRDefault="008856C0" w:rsidP="00390714"/>
        </w:tc>
        <w:tc>
          <w:tcPr>
            <w:tcW w:w="4820" w:type="dxa"/>
            <w:shd w:val="clear" w:color="auto" w:fill="auto"/>
          </w:tcPr>
          <w:p w14:paraId="1ADB2BBE" w14:textId="77777777" w:rsidR="00056EDE" w:rsidRPr="000E3ED4" w:rsidRDefault="00056EDE" w:rsidP="009F006D"/>
        </w:tc>
        <w:tc>
          <w:tcPr>
            <w:tcW w:w="1701" w:type="dxa"/>
            <w:shd w:val="clear" w:color="auto" w:fill="auto"/>
          </w:tcPr>
          <w:p w14:paraId="6529CB59" w14:textId="77777777" w:rsidR="002F4013" w:rsidRPr="00A67237" w:rsidRDefault="002F4013" w:rsidP="009F006D"/>
        </w:tc>
      </w:tr>
      <w:tr w:rsidR="00B838C1" w:rsidRPr="00A67237" w14:paraId="67B40B85" w14:textId="77777777" w:rsidTr="00CE45E7">
        <w:trPr>
          <w:cantSplit/>
        </w:trPr>
        <w:tc>
          <w:tcPr>
            <w:tcW w:w="680" w:type="dxa"/>
            <w:shd w:val="clear" w:color="auto" w:fill="auto"/>
          </w:tcPr>
          <w:p w14:paraId="16D60098" w14:textId="77777777" w:rsidR="002F4013" w:rsidRPr="00A67237" w:rsidRDefault="00D00962" w:rsidP="009F006D">
            <w:r>
              <w:lastRenderedPageBreak/>
              <w:t>32</w:t>
            </w:r>
          </w:p>
        </w:tc>
        <w:tc>
          <w:tcPr>
            <w:tcW w:w="1021" w:type="dxa"/>
            <w:shd w:val="clear" w:color="auto" w:fill="auto"/>
          </w:tcPr>
          <w:p w14:paraId="2AE194B2" w14:textId="77777777" w:rsidR="002F4013" w:rsidRPr="00A67237" w:rsidRDefault="002F4013" w:rsidP="009F006D">
            <w:r>
              <w:t>3.4.</w:t>
            </w:r>
            <w:r w:rsidRPr="00A67237">
              <w:t>3</w:t>
            </w:r>
          </w:p>
        </w:tc>
        <w:tc>
          <w:tcPr>
            <w:tcW w:w="2268" w:type="dxa"/>
            <w:shd w:val="clear" w:color="auto" w:fill="auto"/>
          </w:tcPr>
          <w:p w14:paraId="2B124376" w14:textId="77777777" w:rsidR="002F4013" w:rsidRPr="00D741C3" w:rsidRDefault="000E2B50" w:rsidP="009F006D">
            <w:r>
              <w:t>Tilgangs-/ adgangsrettigheter</w:t>
            </w:r>
          </w:p>
        </w:tc>
        <w:tc>
          <w:tcPr>
            <w:tcW w:w="4820" w:type="dxa"/>
            <w:shd w:val="clear" w:color="auto" w:fill="auto"/>
          </w:tcPr>
          <w:p w14:paraId="1F79B8DA" w14:textId="77777777" w:rsidR="002F4013" w:rsidRDefault="002F4013" w:rsidP="006679A7">
            <w:pPr>
              <w:keepNext/>
              <w:keepLines/>
            </w:pPr>
            <w:r>
              <w:t xml:space="preserve">Hvem har tilgang til detaljinformasjon knyttet til vare- og informasjonsflyt? Hvem er </w:t>
            </w:r>
            <w:r w:rsidRPr="00A67237">
              <w:t>autorisert</w:t>
            </w:r>
            <w:r>
              <w:t xml:space="preserve"> til å gjøre endringer </w:t>
            </w:r>
            <w:r w:rsidR="00103224">
              <w:t>på</w:t>
            </w:r>
            <w:r w:rsidR="00FE53A0">
              <w:t xml:space="preserve"> </w:t>
            </w:r>
            <w:r>
              <w:t>dette</w:t>
            </w:r>
            <w:r w:rsidR="00103224">
              <w:t>?</w:t>
            </w:r>
          </w:p>
          <w:p w14:paraId="17013C7B" w14:textId="77777777" w:rsidR="008856C0" w:rsidRDefault="008856C0" w:rsidP="009F006D"/>
          <w:p w14:paraId="52256764" w14:textId="77777777" w:rsidR="008856C0" w:rsidRDefault="008856C0" w:rsidP="009F006D"/>
          <w:p w14:paraId="0F567284" w14:textId="77777777" w:rsidR="008856C0" w:rsidRDefault="008856C0" w:rsidP="009F006D"/>
          <w:p w14:paraId="32FC0138" w14:textId="77777777" w:rsidR="008856C0" w:rsidRDefault="008856C0" w:rsidP="009F006D"/>
          <w:p w14:paraId="6D6279B2" w14:textId="77777777" w:rsidR="008856C0" w:rsidRDefault="008856C0" w:rsidP="009F006D"/>
          <w:p w14:paraId="345BE64C" w14:textId="77777777" w:rsidR="008856C0" w:rsidRDefault="008856C0" w:rsidP="009F006D"/>
          <w:p w14:paraId="187768E7" w14:textId="77777777" w:rsidR="008856C0" w:rsidRDefault="008856C0" w:rsidP="009F006D"/>
          <w:p w14:paraId="76B2D4B0" w14:textId="449EBAF7" w:rsidR="008856C0" w:rsidRPr="00A67237" w:rsidRDefault="008856C0" w:rsidP="009F006D"/>
        </w:tc>
        <w:tc>
          <w:tcPr>
            <w:tcW w:w="4820" w:type="dxa"/>
            <w:shd w:val="clear" w:color="auto" w:fill="auto"/>
          </w:tcPr>
          <w:p w14:paraId="22B2A4F9" w14:textId="77777777" w:rsidR="002F4013" w:rsidRPr="000E3ED4" w:rsidRDefault="002F4013" w:rsidP="009F006D"/>
        </w:tc>
        <w:tc>
          <w:tcPr>
            <w:tcW w:w="1701" w:type="dxa"/>
            <w:shd w:val="clear" w:color="auto" w:fill="auto"/>
          </w:tcPr>
          <w:p w14:paraId="3A6FA259" w14:textId="77777777" w:rsidR="002F4013" w:rsidRPr="00A67237" w:rsidRDefault="002F4013" w:rsidP="009F006D"/>
        </w:tc>
      </w:tr>
    </w:tbl>
    <w:p w14:paraId="617A7773" w14:textId="77777777" w:rsidR="009F006D" w:rsidRDefault="00C361D2" w:rsidP="002B5D1F">
      <w:pPr>
        <w:pStyle w:val="Overskrift2"/>
        <w:keepLines w:val="0"/>
        <w:pageBreakBefore/>
        <w:numPr>
          <w:ilvl w:val="0"/>
          <w:numId w:val="0"/>
        </w:numPr>
        <w:spacing w:after="60"/>
        <w:ind w:left="578" w:hanging="578"/>
      </w:pPr>
      <w:bookmarkStart w:id="206" w:name="_Toc215888955"/>
      <w:r>
        <w:lastRenderedPageBreak/>
        <w:t>4</w:t>
      </w:r>
      <w:r>
        <w:tab/>
      </w:r>
      <w:r>
        <w:tab/>
      </w:r>
      <w:r w:rsidR="009F006D">
        <w:t>Internkontroll</w:t>
      </w:r>
      <w:bookmarkEnd w:id="206"/>
    </w:p>
    <w:p w14:paraId="3245721D" w14:textId="22AD65FE" w:rsidR="009F006D" w:rsidRDefault="00354880" w:rsidP="009F006D">
      <w:r>
        <w:rPr>
          <w:noProof/>
        </w:rPr>
        <mc:AlternateContent>
          <mc:Choice Requires="wps">
            <w:drawing>
              <wp:anchor distT="0" distB="0" distL="114300" distR="114300" simplePos="0" relativeHeight="251646976" behindDoc="0" locked="0" layoutInCell="1" allowOverlap="1" wp14:anchorId="1F560FD8" wp14:editId="68EB3717">
                <wp:simplePos x="0" y="0"/>
                <wp:positionH relativeFrom="column">
                  <wp:posOffset>196850</wp:posOffset>
                </wp:positionH>
                <wp:positionV relativeFrom="paragraph">
                  <wp:posOffset>228600</wp:posOffset>
                </wp:positionV>
                <wp:extent cx="2057400" cy="3771900"/>
                <wp:effectExtent l="0" t="0" r="0" b="0"/>
                <wp:wrapSquare wrapText="bothSides"/>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77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5656C" id="Rectangle 3" o:spid="_x0000_s1026" style="position:absolute;margin-left:15.5pt;margin-top:18pt;width:162pt;height:29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" stroked="f">
                <w10:wrap type="square"/>
              </v:rect>
            </w:pict>
          </mc:Fallback>
        </mc:AlternateContent>
      </w:r>
    </w:p>
    <w:p w14:paraId="2D3780BA" w14:textId="77777777" w:rsidR="009F006D" w:rsidRDefault="009F006D" w:rsidP="009F006D"/>
    <w:p w14:paraId="45523045" w14:textId="20B0BD15" w:rsidR="000E2B50" w:rsidRDefault="00000000" w:rsidP="000E2B50">
      <w:pPr>
        <w:rPr>
          <w:sz w:val="24"/>
          <w:szCs w:val="24"/>
        </w:rPr>
      </w:pPr>
      <w:r>
        <w:rPr>
          <w:noProof/>
          <w:szCs w:val="24"/>
          <w:lang w:val="en-US"/>
        </w:rPr>
        <w:object w:dxaOrig="1440" w:dyaOrig="1440" w14:anchorId="43AA9055">
          <v:shape id="_x0000_s1040" type="#_x0000_t75" style="position:absolute;margin-left:46.2pt;margin-top:4.75pt;width:95.25pt;height:266.25pt;z-index:251651072;mso-position-horizontal:absolute;mso-position-horizontal-relative:margin">
            <v:imagedata r:id="rId17" o:title=""/>
            <w10:wrap type="square" anchorx="margin"/>
            <w10:anchorlock/>
          </v:shape>
          <o:OLEObject Type="Embed" ProgID="Visio.Drawing.11" ShapeID="_x0000_s1040" DrawAspect="Content" ObjectID="_1732622181" r:id="rId18"/>
        </w:object>
      </w:r>
      <w:r w:rsidR="000E2B50">
        <w:rPr>
          <w:sz w:val="24"/>
          <w:szCs w:val="24"/>
        </w:rPr>
        <w:t>Formålet med denne delen av kriteriene er å sikre at foretaket har t</w:t>
      </w:r>
      <w:r w:rsidR="000E2B50" w:rsidRPr="00D32770">
        <w:rPr>
          <w:sz w:val="24"/>
          <w:szCs w:val="24"/>
        </w:rPr>
        <w:t>ilstrekkelig internkontroll til å forebygge regelverksovertredelser</w:t>
      </w:r>
      <w:r w:rsidR="000E2B50">
        <w:rPr>
          <w:sz w:val="24"/>
          <w:szCs w:val="24"/>
        </w:rPr>
        <w:t xml:space="preserve">, </w:t>
      </w:r>
      <w:r w:rsidR="000E2B50" w:rsidRPr="00F006BB">
        <w:rPr>
          <w:sz w:val="24"/>
          <w:szCs w:val="24"/>
        </w:rPr>
        <w:t>jf</w:t>
      </w:r>
      <w:r w:rsidR="000E2B50" w:rsidRPr="00F006BB">
        <w:rPr>
          <w:color w:val="000000"/>
          <w:sz w:val="24"/>
          <w:szCs w:val="24"/>
        </w:rPr>
        <w:t xml:space="preserve">. </w:t>
      </w:r>
      <w:r w:rsidR="00F006BB" w:rsidRPr="005E3BB2">
        <w:rPr>
          <w:color w:val="000000"/>
          <w:sz w:val="24"/>
          <w:szCs w:val="24"/>
        </w:rPr>
        <w:t>vareførselsforskriftens</w:t>
      </w:r>
      <w:r w:rsidR="00F006BB" w:rsidRPr="00F006BB">
        <w:rPr>
          <w:color w:val="000000"/>
          <w:sz w:val="24"/>
          <w:szCs w:val="24"/>
        </w:rPr>
        <w:t xml:space="preserve"> </w:t>
      </w:r>
      <w:r w:rsidR="00391AC6" w:rsidRPr="00F006BB">
        <w:rPr>
          <w:color w:val="000000"/>
          <w:sz w:val="24"/>
          <w:szCs w:val="24"/>
        </w:rPr>
        <w:t>§ 7-7-3</w:t>
      </w:r>
      <w:r w:rsidR="000E2B50" w:rsidRPr="00F006BB">
        <w:rPr>
          <w:color w:val="000000"/>
          <w:sz w:val="24"/>
          <w:szCs w:val="24"/>
        </w:rPr>
        <w:t xml:space="preserve"> og </w:t>
      </w:r>
      <w:r w:rsidR="00645252" w:rsidRPr="00F006BB">
        <w:rPr>
          <w:color w:val="000000"/>
          <w:sz w:val="24"/>
          <w:szCs w:val="24"/>
        </w:rPr>
        <w:t>§ 7-7-5</w:t>
      </w:r>
      <w:r w:rsidR="000E2B50" w:rsidRPr="00F006BB">
        <w:rPr>
          <w:color w:val="000000"/>
          <w:sz w:val="24"/>
          <w:szCs w:val="24"/>
        </w:rPr>
        <w:t>.</w:t>
      </w:r>
    </w:p>
    <w:p w14:paraId="7D129297" w14:textId="77777777" w:rsidR="000E2B50" w:rsidRDefault="000E2B50" w:rsidP="000E2B50">
      <w:pPr>
        <w:rPr>
          <w:sz w:val="24"/>
          <w:szCs w:val="24"/>
        </w:rPr>
      </w:pPr>
      <w:r w:rsidRPr="00D32770">
        <w:rPr>
          <w:sz w:val="24"/>
          <w:szCs w:val="24"/>
        </w:rPr>
        <w:t>Internkontroll er en svært viktig del av foretakets sikkerhetstiltak. Foretaket må kunne</w:t>
      </w:r>
      <w:r w:rsidR="002B11D6">
        <w:rPr>
          <w:sz w:val="24"/>
          <w:szCs w:val="24"/>
        </w:rPr>
        <w:t xml:space="preserve"> oppdage avvik og overtredelser</w:t>
      </w:r>
      <w:r w:rsidRPr="00D32770">
        <w:rPr>
          <w:sz w:val="24"/>
          <w:szCs w:val="24"/>
        </w:rPr>
        <w:t xml:space="preserve"> og reagere hensiktsmessig på dette</w:t>
      </w:r>
      <w:r>
        <w:rPr>
          <w:sz w:val="24"/>
          <w:szCs w:val="24"/>
        </w:rPr>
        <w:t>.</w:t>
      </w:r>
    </w:p>
    <w:p w14:paraId="4C8EAEA7" w14:textId="375285B4" w:rsidR="000E2B50" w:rsidRPr="00D32770" w:rsidRDefault="000E2B50" w:rsidP="000E2B50">
      <w:pPr>
        <w:rPr>
          <w:rStyle w:val="BrdtekstTegn"/>
          <w:sz w:val="24"/>
          <w:szCs w:val="24"/>
        </w:rPr>
      </w:pPr>
    </w:p>
    <w:p w14:paraId="18CF29FE" w14:textId="77777777" w:rsidR="009F006D" w:rsidRPr="00DD14F4" w:rsidRDefault="009F006D" w:rsidP="009F006D">
      <w:pPr>
        <w:rPr>
          <w:sz w:val="24"/>
          <w:szCs w:val="24"/>
        </w:rPr>
      </w:pPr>
    </w:p>
    <w:p w14:paraId="5E8AA946" w14:textId="77777777" w:rsidR="009F006D" w:rsidRPr="00F71FC4" w:rsidRDefault="009F006D" w:rsidP="00646EEC">
      <w:pPr>
        <w:pStyle w:val="Overskrift3"/>
        <w:numPr>
          <w:ilvl w:val="0"/>
          <w:numId w:val="0"/>
        </w:numPr>
      </w:pPr>
      <w:r>
        <w:br w:type="page"/>
      </w:r>
      <w:r w:rsidR="00C361D2">
        <w:lastRenderedPageBreak/>
        <w:t>4.1</w:t>
      </w:r>
      <w:r w:rsidR="00C361D2">
        <w:tab/>
      </w:r>
      <w:r w:rsidRPr="00F71FC4">
        <w:t>Generelle</w:t>
      </w:r>
      <w:r>
        <w:t xml:space="preserve"> </w:t>
      </w:r>
      <w:r w:rsidR="00FF524D">
        <w:t>kontroll</w:t>
      </w:r>
      <w:r>
        <w:t>systemer</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1028"/>
        <w:gridCol w:w="2284"/>
        <w:gridCol w:w="4854"/>
        <w:gridCol w:w="4854"/>
        <w:gridCol w:w="1713"/>
      </w:tblGrid>
      <w:tr w:rsidR="002F4013" w:rsidRPr="00A67237" w14:paraId="12D0FF9F" w14:textId="77777777" w:rsidTr="00CE45E7">
        <w:trPr>
          <w:cantSplit/>
          <w:tblHeader/>
        </w:trPr>
        <w:tc>
          <w:tcPr>
            <w:tcW w:w="684" w:type="dxa"/>
            <w:shd w:val="clear" w:color="auto" w:fill="003366"/>
          </w:tcPr>
          <w:p w14:paraId="088CBE85" w14:textId="77777777" w:rsidR="008815B0" w:rsidRPr="009D1E8A" w:rsidRDefault="002F4013" w:rsidP="00646EEC">
            <w:pPr>
              <w:keepNext/>
              <w:keepLines/>
              <w:rPr>
                <w:b/>
              </w:rPr>
            </w:pPr>
            <w:proofErr w:type="spellStart"/>
            <w:r w:rsidRPr="009D1E8A">
              <w:rPr>
                <w:b/>
              </w:rPr>
              <w:t>Spm</w:t>
            </w:r>
            <w:proofErr w:type="spellEnd"/>
            <w:r w:rsidR="008815B0" w:rsidRPr="009D1E8A">
              <w:rPr>
                <w:b/>
              </w:rPr>
              <w:br/>
            </w:r>
            <w:proofErr w:type="spellStart"/>
            <w:r w:rsidR="008815B0" w:rsidRPr="009D1E8A">
              <w:rPr>
                <w:b/>
              </w:rPr>
              <w:t>nr</w:t>
            </w:r>
            <w:proofErr w:type="spellEnd"/>
          </w:p>
        </w:tc>
        <w:tc>
          <w:tcPr>
            <w:tcW w:w="1028" w:type="dxa"/>
            <w:shd w:val="clear" w:color="auto" w:fill="003366"/>
            <w:vAlign w:val="center"/>
          </w:tcPr>
          <w:p w14:paraId="1A75B0DC" w14:textId="77777777" w:rsidR="002F4013" w:rsidRPr="009D1E8A" w:rsidRDefault="002F4013" w:rsidP="00B23A6F">
            <w:pPr>
              <w:keepNext/>
              <w:rPr>
                <w:b/>
              </w:rPr>
            </w:pPr>
            <w:r w:rsidRPr="009D1E8A">
              <w:rPr>
                <w:b/>
              </w:rPr>
              <w:t>Ref. kriterier</w:t>
            </w:r>
          </w:p>
        </w:tc>
        <w:tc>
          <w:tcPr>
            <w:tcW w:w="2284" w:type="dxa"/>
            <w:shd w:val="clear" w:color="auto" w:fill="003366"/>
            <w:vAlign w:val="center"/>
          </w:tcPr>
          <w:p w14:paraId="300EB8C5" w14:textId="77777777" w:rsidR="002F4013" w:rsidRPr="009D1E8A" w:rsidRDefault="002F4013" w:rsidP="00B23A6F">
            <w:pPr>
              <w:keepNext/>
              <w:rPr>
                <w:b/>
              </w:rPr>
            </w:pPr>
            <w:r w:rsidRPr="009D1E8A">
              <w:rPr>
                <w:b/>
              </w:rPr>
              <w:t>Fokusområde</w:t>
            </w:r>
          </w:p>
        </w:tc>
        <w:tc>
          <w:tcPr>
            <w:tcW w:w="4854" w:type="dxa"/>
            <w:shd w:val="clear" w:color="auto" w:fill="003366"/>
            <w:vAlign w:val="center"/>
          </w:tcPr>
          <w:p w14:paraId="3FD33708" w14:textId="77777777" w:rsidR="002F4013" w:rsidRPr="009D1E8A" w:rsidRDefault="002F4013" w:rsidP="00B23A6F">
            <w:pPr>
              <w:keepNext/>
              <w:rPr>
                <w:b/>
              </w:rPr>
            </w:pPr>
            <w:r w:rsidRPr="009D1E8A">
              <w:rPr>
                <w:b/>
              </w:rPr>
              <w:t>Spørsmål</w:t>
            </w:r>
          </w:p>
        </w:tc>
        <w:tc>
          <w:tcPr>
            <w:tcW w:w="4854" w:type="dxa"/>
            <w:shd w:val="clear" w:color="auto" w:fill="003366"/>
            <w:vAlign w:val="center"/>
          </w:tcPr>
          <w:p w14:paraId="24F3031A" w14:textId="77777777" w:rsidR="002F4013" w:rsidRPr="009D1E8A" w:rsidRDefault="002F4013" w:rsidP="00B23A6F">
            <w:pPr>
              <w:keepNext/>
              <w:rPr>
                <w:b/>
              </w:rPr>
            </w:pPr>
            <w:r w:rsidRPr="009D1E8A">
              <w:rPr>
                <w:b/>
              </w:rPr>
              <w:t>Svar</w:t>
            </w:r>
          </w:p>
        </w:tc>
        <w:tc>
          <w:tcPr>
            <w:tcW w:w="1713" w:type="dxa"/>
            <w:shd w:val="clear" w:color="auto" w:fill="003366"/>
            <w:vAlign w:val="center"/>
          </w:tcPr>
          <w:p w14:paraId="19CAC414" w14:textId="77777777" w:rsidR="002F4013" w:rsidRPr="009D1E8A" w:rsidRDefault="004448FA" w:rsidP="00B23A6F">
            <w:pPr>
              <w:keepNext/>
              <w:rPr>
                <w:b/>
              </w:rPr>
            </w:pPr>
            <w:r w:rsidRPr="009D1E8A">
              <w:rPr>
                <w:b/>
              </w:rPr>
              <w:t>Forbeholdt Toll</w:t>
            </w:r>
            <w:r w:rsidR="00E87ACB">
              <w:rPr>
                <w:b/>
              </w:rPr>
              <w:t>etaten</w:t>
            </w:r>
          </w:p>
        </w:tc>
      </w:tr>
      <w:tr w:rsidR="00CF694C" w:rsidRPr="00A67237" w14:paraId="6B4361C4" w14:textId="77777777" w:rsidTr="00CE45E7">
        <w:trPr>
          <w:cantSplit/>
        </w:trPr>
        <w:tc>
          <w:tcPr>
            <w:tcW w:w="684" w:type="dxa"/>
            <w:shd w:val="clear" w:color="auto" w:fill="auto"/>
          </w:tcPr>
          <w:p w14:paraId="76EB2DC2" w14:textId="77777777" w:rsidR="00CF694C" w:rsidRDefault="00D00962" w:rsidP="009F006D">
            <w:r>
              <w:t>33</w:t>
            </w:r>
          </w:p>
        </w:tc>
        <w:tc>
          <w:tcPr>
            <w:tcW w:w="1028" w:type="dxa"/>
            <w:shd w:val="clear" w:color="auto" w:fill="auto"/>
          </w:tcPr>
          <w:p w14:paraId="374751C1" w14:textId="77777777" w:rsidR="00CF694C" w:rsidRDefault="00CF694C" w:rsidP="009F006D">
            <w:r>
              <w:t>4.1.1</w:t>
            </w:r>
          </w:p>
        </w:tc>
        <w:tc>
          <w:tcPr>
            <w:tcW w:w="2284" w:type="dxa"/>
            <w:shd w:val="clear" w:color="auto" w:fill="auto"/>
          </w:tcPr>
          <w:p w14:paraId="461830B4" w14:textId="77777777" w:rsidR="00CF694C" w:rsidRPr="006212BE" w:rsidRDefault="00877C1F" w:rsidP="009F006D">
            <w:pPr>
              <w:rPr>
                <w:color w:val="000000"/>
              </w:rPr>
            </w:pPr>
            <w:r w:rsidRPr="006212BE">
              <w:rPr>
                <w:color w:val="000000"/>
              </w:rPr>
              <w:t>Internkontroll</w:t>
            </w:r>
          </w:p>
        </w:tc>
        <w:tc>
          <w:tcPr>
            <w:tcW w:w="4854" w:type="dxa"/>
            <w:shd w:val="clear" w:color="auto" w:fill="auto"/>
          </w:tcPr>
          <w:p w14:paraId="29115032" w14:textId="77777777" w:rsidR="00CF694C" w:rsidRPr="006212BE" w:rsidRDefault="00CF694C" w:rsidP="007B6B14">
            <w:pPr>
              <w:rPr>
                <w:color w:val="000000"/>
              </w:rPr>
            </w:pPr>
            <w:r w:rsidRPr="006212BE">
              <w:rPr>
                <w:color w:val="000000"/>
              </w:rPr>
              <w:t>Gi en overordnet oversikt over internkontrollprosedyrene knyttet til innkjøp, lager, produksjon og salgsprosesser, samt transport og fraktansvarlige/speditører.</w:t>
            </w:r>
          </w:p>
          <w:p w14:paraId="183E49BC" w14:textId="77777777" w:rsidR="00CB2F26" w:rsidRPr="006212BE" w:rsidRDefault="00CB2F26" w:rsidP="007B6B14">
            <w:pPr>
              <w:rPr>
                <w:color w:val="000000"/>
                <w:highlight w:val="yellow"/>
              </w:rPr>
            </w:pPr>
          </w:p>
          <w:p w14:paraId="2DCA696D" w14:textId="162C77C9" w:rsidR="00EB2F3C" w:rsidRDefault="006248CD" w:rsidP="006309B3">
            <w:pPr>
              <w:keepNext/>
              <w:keepLines/>
              <w:rPr>
                <w:color w:val="000000"/>
              </w:rPr>
            </w:pPr>
            <w:r w:rsidRPr="006212BE">
              <w:rPr>
                <w:color w:val="000000"/>
              </w:rPr>
              <w:t xml:space="preserve">Blir det foretatt </w:t>
            </w:r>
            <w:r w:rsidR="00CB2F26" w:rsidRPr="006212BE">
              <w:rPr>
                <w:color w:val="000000"/>
              </w:rPr>
              <w:t xml:space="preserve">intern eller ekstern revisjon </w:t>
            </w:r>
            <w:r w:rsidR="001F44E9" w:rsidRPr="006212BE">
              <w:rPr>
                <w:color w:val="000000"/>
              </w:rPr>
              <w:t>av</w:t>
            </w:r>
            <w:r w:rsidR="00CB2F26" w:rsidRPr="006212BE">
              <w:rPr>
                <w:color w:val="000000"/>
              </w:rPr>
              <w:t xml:space="preserve"> virksomhetens prosesser knyttet til internkontroll?</w:t>
            </w:r>
            <w:r w:rsidR="001F44E9" w:rsidRPr="006212BE">
              <w:rPr>
                <w:color w:val="000000"/>
              </w:rPr>
              <w:t xml:space="preserve"> Hvis ja, </w:t>
            </w:r>
            <w:r w:rsidR="00B91FE2" w:rsidRPr="006212BE">
              <w:rPr>
                <w:color w:val="000000"/>
              </w:rPr>
              <w:t>legg ved</w:t>
            </w:r>
            <w:r w:rsidR="001F44E9" w:rsidRPr="006212BE">
              <w:rPr>
                <w:color w:val="000000"/>
              </w:rPr>
              <w:t xml:space="preserve"> kopi av siste revisjonsrapport.</w:t>
            </w:r>
          </w:p>
          <w:bookmarkStart w:id="207" w:name="OLE_LINK20"/>
          <w:bookmarkStart w:id="208" w:name="OLE_LINK21"/>
          <w:p w14:paraId="44996F56" w14:textId="77777777" w:rsidR="00736CF7" w:rsidRDefault="00000000" w:rsidP="00EB2F3C">
            <w:pPr>
              <w:tabs>
                <w:tab w:val="left" w:pos="1134"/>
              </w:tabs>
              <w:rPr>
                <w:noProof/>
              </w:rPr>
            </w:pPr>
            <w:sdt>
              <w:sdtPr>
                <w:rPr>
                  <w:color w:val="000000"/>
                  <w:sz w:val="32"/>
                  <w:szCs w:val="32"/>
                </w:rPr>
                <w:id w:val="1916047671"/>
                <w14:checkbox>
                  <w14:checked w14:val="0"/>
                  <w14:checkedState w14:val="2612" w14:font="MS Gothic"/>
                  <w14:uncheckedState w14:val="2610" w14:font="MS Gothic"/>
                </w14:checkbox>
              </w:sdtPr>
              <w:sdtContent>
                <w:r w:rsidR="00EB2F3C">
                  <w:rPr>
                    <w:rFonts w:ascii="MS Gothic" w:eastAsia="MS Gothic" w:hAnsi="MS Gothic" w:hint="eastAsia"/>
                    <w:color w:val="000000"/>
                    <w:sz w:val="32"/>
                    <w:szCs w:val="32"/>
                  </w:rPr>
                  <w:t>☐</w:t>
                </w:r>
              </w:sdtContent>
            </w:sdt>
            <w:r w:rsidR="00EB2F3C">
              <w:rPr>
                <w:color w:val="000000"/>
              </w:rPr>
              <w:t xml:space="preserve"> Ja</w:t>
            </w:r>
            <w:r w:rsidR="00EB2F3C">
              <w:rPr>
                <w:color w:val="000000"/>
              </w:rPr>
              <w:tab/>
            </w:r>
            <w:sdt>
              <w:sdtPr>
                <w:rPr>
                  <w:color w:val="000000"/>
                  <w:sz w:val="32"/>
                  <w:szCs w:val="32"/>
                </w:rPr>
                <w:id w:val="1478262670"/>
                <w14:checkbox>
                  <w14:checked w14:val="0"/>
                  <w14:checkedState w14:val="2612" w14:font="MS Gothic"/>
                  <w14:uncheckedState w14:val="2610" w14:font="MS Gothic"/>
                </w14:checkbox>
              </w:sdtPr>
              <w:sdtContent>
                <w:r w:rsidR="00EB2F3C">
                  <w:rPr>
                    <w:rFonts w:ascii="MS Gothic" w:eastAsia="MS Gothic" w:hAnsi="MS Gothic" w:hint="eastAsia"/>
                    <w:color w:val="000000"/>
                    <w:sz w:val="32"/>
                    <w:szCs w:val="32"/>
                  </w:rPr>
                  <w:t>☐</w:t>
                </w:r>
              </w:sdtContent>
            </w:sdt>
            <w:r w:rsidR="00EB2F3C">
              <w:rPr>
                <w:color w:val="000000"/>
              </w:rPr>
              <w:t xml:space="preserve"> Nei</w:t>
            </w:r>
            <w:r w:rsidR="00EB2F3C" w:rsidRPr="00937921">
              <w:rPr>
                <w:noProof/>
              </w:rPr>
              <w:t xml:space="preserve"> </w:t>
            </w:r>
            <w:bookmarkEnd w:id="207"/>
            <w:bookmarkEnd w:id="208"/>
          </w:p>
          <w:p w14:paraId="7DCB9D51" w14:textId="77777777" w:rsidR="00646EEC" w:rsidRDefault="00646EEC" w:rsidP="00EB2F3C">
            <w:pPr>
              <w:tabs>
                <w:tab w:val="left" w:pos="1134"/>
              </w:tabs>
              <w:rPr>
                <w:noProof/>
                <w:color w:val="000000"/>
              </w:rPr>
            </w:pPr>
          </w:p>
          <w:p w14:paraId="674EA4AE" w14:textId="77777777" w:rsidR="00646EEC" w:rsidRDefault="00646EEC" w:rsidP="00EB2F3C">
            <w:pPr>
              <w:tabs>
                <w:tab w:val="left" w:pos="1134"/>
              </w:tabs>
              <w:rPr>
                <w:noProof/>
                <w:color w:val="000000"/>
              </w:rPr>
            </w:pPr>
          </w:p>
          <w:p w14:paraId="29EBBD71" w14:textId="4F10A4F1" w:rsidR="00646EEC" w:rsidRPr="006212BE" w:rsidRDefault="00646EEC" w:rsidP="00EB2F3C">
            <w:pPr>
              <w:tabs>
                <w:tab w:val="left" w:pos="1134"/>
              </w:tabs>
              <w:rPr>
                <w:color w:val="000000"/>
              </w:rPr>
            </w:pPr>
          </w:p>
        </w:tc>
        <w:tc>
          <w:tcPr>
            <w:tcW w:w="4854" w:type="dxa"/>
            <w:shd w:val="clear" w:color="auto" w:fill="auto"/>
          </w:tcPr>
          <w:p w14:paraId="504BB731" w14:textId="335EE195" w:rsidR="000E0FAC" w:rsidRPr="00A67237" w:rsidRDefault="000E0FAC" w:rsidP="009F006D"/>
        </w:tc>
        <w:tc>
          <w:tcPr>
            <w:tcW w:w="1713" w:type="dxa"/>
            <w:shd w:val="clear" w:color="auto" w:fill="auto"/>
          </w:tcPr>
          <w:p w14:paraId="03BFAC58" w14:textId="77777777" w:rsidR="00CF694C" w:rsidRPr="00A67237" w:rsidRDefault="00CF694C" w:rsidP="009F006D"/>
        </w:tc>
      </w:tr>
      <w:tr w:rsidR="002F4013" w:rsidRPr="00A67237" w14:paraId="6D6F006D" w14:textId="77777777" w:rsidTr="00CE45E7">
        <w:trPr>
          <w:cantSplit/>
        </w:trPr>
        <w:tc>
          <w:tcPr>
            <w:tcW w:w="684" w:type="dxa"/>
            <w:shd w:val="clear" w:color="auto" w:fill="auto"/>
          </w:tcPr>
          <w:p w14:paraId="130A8614" w14:textId="77777777" w:rsidR="002F4013" w:rsidRPr="00A67237" w:rsidRDefault="002F4013" w:rsidP="009F006D">
            <w:r>
              <w:t>3</w:t>
            </w:r>
            <w:r w:rsidR="00D00962">
              <w:t>4</w:t>
            </w:r>
          </w:p>
        </w:tc>
        <w:tc>
          <w:tcPr>
            <w:tcW w:w="1028" w:type="dxa"/>
            <w:shd w:val="clear" w:color="auto" w:fill="auto"/>
          </w:tcPr>
          <w:p w14:paraId="15C67A12" w14:textId="77777777" w:rsidR="002F4013" w:rsidRPr="00A67237" w:rsidRDefault="002F4013" w:rsidP="009F006D">
            <w:r>
              <w:t>4.1.</w:t>
            </w:r>
            <w:r w:rsidRPr="00A67237">
              <w:t>2</w:t>
            </w:r>
          </w:p>
        </w:tc>
        <w:tc>
          <w:tcPr>
            <w:tcW w:w="2284" w:type="dxa"/>
            <w:shd w:val="clear" w:color="auto" w:fill="auto"/>
          </w:tcPr>
          <w:p w14:paraId="7A45BEFB" w14:textId="77777777" w:rsidR="002F4013" w:rsidRPr="00A67237" w:rsidRDefault="002F4013" w:rsidP="009F006D">
            <w:r>
              <w:t>I</w:t>
            </w:r>
            <w:r w:rsidR="00877C1F">
              <w:t>nternkontroll</w:t>
            </w:r>
            <w:r w:rsidR="00877C1F" w:rsidRPr="00A67237">
              <w:t xml:space="preserve"> </w:t>
            </w:r>
            <w:r w:rsidRPr="00A67237">
              <w:t>spesifikt for produksjon</w:t>
            </w:r>
          </w:p>
        </w:tc>
        <w:tc>
          <w:tcPr>
            <w:tcW w:w="4854" w:type="dxa"/>
            <w:shd w:val="clear" w:color="auto" w:fill="auto"/>
          </w:tcPr>
          <w:p w14:paraId="60BC9719" w14:textId="77777777" w:rsidR="000E3080" w:rsidRDefault="000E3080" w:rsidP="006309B3">
            <w:pPr>
              <w:keepNext/>
              <w:keepLines/>
            </w:pPr>
            <w:r w:rsidRPr="009D1E8A">
              <w:rPr>
                <w:i/>
              </w:rPr>
              <w:t>Gjelder kun produsent.</w:t>
            </w:r>
          </w:p>
          <w:p w14:paraId="01B4AF60" w14:textId="77777777" w:rsidR="002F4013" w:rsidRDefault="002F4013" w:rsidP="006309B3">
            <w:pPr>
              <w:keepNext/>
              <w:keepLines/>
            </w:pPr>
            <w:r>
              <w:t>Beskriv</w:t>
            </w:r>
            <w:r w:rsidRPr="006A16B7">
              <w:t xml:space="preserve"> hvordan endringer i produksjonsprosessen </w:t>
            </w:r>
            <w:r>
              <w:t>gjennomføres.</w:t>
            </w:r>
          </w:p>
          <w:p w14:paraId="47C9C1E9" w14:textId="77777777" w:rsidR="00646EEC" w:rsidRDefault="00646EEC" w:rsidP="007B6B14"/>
          <w:p w14:paraId="62F54204" w14:textId="77777777" w:rsidR="00646EEC" w:rsidRDefault="00646EEC" w:rsidP="007B6B14"/>
          <w:p w14:paraId="71885A35" w14:textId="77777777" w:rsidR="00646EEC" w:rsidRDefault="00646EEC" w:rsidP="007B6B14"/>
          <w:p w14:paraId="75345394" w14:textId="6C57CAE6" w:rsidR="00646EEC" w:rsidRDefault="00646EEC" w:rsidP="007B6B14"/>
          <w:p w14:paraId="7F0FC5BF" w14:textId="1B223BAE" w:rsidR="000E0FAC" w:rsidRDefault="000E0FAC" w:rsidP="007B6B14"/>
          <w:p w14:paraId="0B584F77" w14:textId="55ED461F" w:rsidR="000E0FAC" w:rsidRDefault="000E0FAC" w:rsidP="007B6B14"/>
          <w:p w14:paraId="0AA7EE74" w14:textId="77777777" w:rsidR="000E0FAC" w:rsidRDefault="000E0FAC" w:rsidP="007B6B14"/>
          <w:p w14:paraId="3DFD73EC" w14:textId="2141D27A" w:rsidR="00646EEC" w:rsidRPr="000E3080" w:rsidRDefault="00646EEC" w:rsidP="007B6B14"/>
        </w:tc>
        <w:tc>
          <w:tcPr>
            <w:tcW w:w="4854" w:type="dxa"/>
            <w:shd w:val="clear" w:color="auto" w:fill="auto"/>
          </w:tcPr>
          <w:p w14:paraId="0F905877" w14:textId="77777777" w:rsidR="002F4013" w:rsidRPr="00A67237" w:rsidRDefault="002F4013" w:rsidP="009F006D"/>
        </w:tc>
        <w:tc>
          <w:tcPr>
            <w:tcW w:w="1713" w:type="dxa"/>
            <w:shd w:val="clear" w:color="auto" w:fill="auto"/>
          </w:tcPr>
          <w:p w14:paraId="2F9E7804" w14:textId="77777777" w:rsidR="002F4013" w:rsidRPr="00A67237" w:rsidRDefault="002F4013" w:rsidP="009F006D"/>
        </w:tc>
      </w:tr>
      <w:tr w:rsidR="002F4013" w:rsidRPr="00A67237" w14:paraId="2F169EBB" w14:textId="77777777" w:rsidTr="00CE45E7">
        <w:trPr>
          <w:cantSplit/>
        </w:trPr>
        <w:tc>
          <w:tcPr>
            <w:tcW w:w="684" w:type="dxa"/>
            <w:shd w:val="clear" w:color="auto" w:fill="auto"/>
          </w:tcPr>
          <w:p w14:paraId="567040AB" w14:textId="77777777" w:rsidR="002F4013" w:rsidRPr="00A67237" w:rsidRDefault="002F4013" w:rsidP="009F006D">
            <w:r>
              <w:lastRenderedPageBreak/>
              <w:t>3</w:t>
            </w:r>
            <w:r w:rsidR="00D00962">
              <w:t>5</w:t>
            </w:r>
          </w:p>
        </w:tc>
        <w:tc>
          <w:tcPr>
            <w:tcW w:w="1028" w:type="dxa"/>
            <w:shd w:val="clear" w:color="auto" w:fill="auto"/>
          </w:tcPr>
          <w:p w14:paraId="2B6DCFB1" w14:textId="77777777" w:rsidR="002F4013" w:rsidRPr="00A67237" w:rsidRDefault="002F4013" w:rsidP="009F006D">
            <w:r>
              <w:t>4.1.2</w:t>
            </w:r>
          </w:p>
        </w:tc>
        <w:tc>
          <w:tcPr>
            <w:tcW w:w="2284" w:type="dxa"/>
            <w:shd w:val="clear" w:color="auto" w:fill="auto"/>
          </w:tcPr>
          <w:p w14:paraId="2EC57E89" w14:textId="77777777" w:rsidR="002F4013" w:rsidRPr="00A67237" w:rsidRDefault="00877C1F" w:rsidP="009F006D">
            <w:r>
              <w:t>Internkontroll</w:t>
            </w:r>
            <w:r w:rsidRPr="00A67237">
              <w:t xml:space="preserve"> </w:t>
            </w:r>
            <w:r w:rsidR="002F4013" w:rsidRPr="00A67237">
              <w:t>spesifikt for produksjon</w:t>
            </w:r>
          </w:p>
        </w:tc>
        <w:tc>
          <w:tcPr>
            <w:tcW w:w="4854" w:type="dxa"/>
            <w:shd w:val="clear" w:color="auto" w:fill="auto"/>
          </w:tcPr>
          <w:p w14:paraId="69942150" w14:textId="77777777" w:rsidR="000E3080" w:rsidRDefault="000E3080" w:rsidP="006309B3">
            <w:pPr>
              <w:keepNext/>
              <w:keepLines/>
            </w:pPr>
            <w:r w:rsidRPr="009D1E8A">
              <w:rPr>
                <w:i/>
              </w:rPr>
              <w:t>Gjelder kun produsent.</w:t>
            </w:r>
          </w:p>
          <w:p w14:paraId="57135A52" w14:textId="77777777" w:rsidR="002F4013" w:rsidRDefault="002F4013" w:rsidP="006309B3">
            <w:pPr>
              <w:keepNext/>
              <w:keepLines/>
            </w:pPr>
            <w:r>
              <w:t xml:space="preserve">Beskriv rutinene for å avdekke, rapportere, behandle og følge opp </w:t>
            </w:r>
            <w:r w:rsidRPr="006A16B7">
              <w:t>avvik mellom budsjett og faktisk forbruk.</w:t>
            </w:r>
          </w:p>
          <w:p w14:paraId="7B617B90" w14:textId="77777777" w:rsidR="000E0FAC" w:rsidRDefault="000E0FAC" w:rsidP="006309B3"/>
          <w:p w14:paraId="34D5D291" w14:textId="77777777" w:rsidR="000E0FAC" w:rsidRDefault="000E0FAC" w:rsidP="006309B3"/>
          <w:p w14:paraId="1C46FA24" w14:textId="77777777" w:rsidR="000E0FAC" w:rsidRDefault="000E0FAC" w:rsidP="006309B3"/>
          <w:p w14:paraId="409F7A9D" w14:textId="77777777" w:rsidR="000E0FAC" w:rsidRDefault="000E0FAC" w:rsidP="006309B3"/>
          <w:p w14:paraId="5AC65163" w14:textId="77777777" w:rsidR="000E0FAC" w:rsidRDefault="000E0FAC" w:rsidP="006309B3"/>
          <w:p w14:paraId="2FB6B100" w14:textId="77777777" w:rsidR="000E0FAC" w:rsidRDefault="000E0FAC" w:rsidP="006309B3"/>
          <w:p w14:paraId="72CEE834" w14:textId="052D237A" w:rsidR="000E0FAC" w:rsidRDefault="000E0FAC" w:rsidP="006309B3"/>
        </w:tc>
        <w:tc>
          <w:tcPr>
            <w:tcW w:w="4854" w:type="dxa"/>
            <w:shd w:val="clear" w:color="auto" w:fill="auto"/>
          </w:tcPr>
          <w:p w14:paraId="507C980B" w14:textId="77777777" w:rsidR="002F4013" w:rsidRPr="00A67237" w:rsidRDefault="002F4013" w:rsidP="009F006D"/>
        </w:tc>
        <w:tc>
          <w:tcPr>
            <w:tcW w:w="1713" w:type="dxa"/>
            <w:shd w:val="clear" w:color="auto" w:fill="auto"/>
          </w:tcPr>
          <w:p w14:paraId="56E1CA31" w14:textId="77777777" w:rsidR="002F4013" w:rsidRPr="00A67237" w:rsidRDefault="002F4013" w:rsidP="009F006D"/>
        </w:tc>
      </w:tr>
    </w:tbl>
    <w:p w14:paraId="11D4391D" w14:textId="77777777" w:rsidR="007B6B14" w:rsidRPr="007E7146" w:rsidRDefault="007B6B14" w:rsidP="007E7146">
      <w:pPr>
        <w:pStyle w:val="Overskrift3"/>
        <w:keepNext w:val="0"/>
        <w:keepLines w:val="0"/>
        <w:numPr>
          <w:ilvl w:val="0"/>
          <w:numId w:val="0"/>
        </w:numPr>
        <w:spacing w:after="60"/>
        <w:rPr>
          <w:b w:val="0"/>
          <w:bCs/>
          <w:i w:val="0"/>
          <w:iCs/>
          <w:sz w:val="20"/>
          <w:szCs w:val="18"/>
        </w:rPr>
      </w:pPr>
    </w:p>
    <w:p w14:paraId="159FC476" w14:textId="77777777" w:rsidR="00784257" w:rsidRPr="00784257" w:rsidRDefault="00C361D2" w:rsidP="007E7146">
      <w:pPr>
        <w:pStyle w:val="Overskrift3"/>
        <w:keepLines w:val="0"/>
        <w:numPr>
          <w:ilvl w:val="0"/>
          <w:numId w:val="0"/>
        </w:numPr>
        <w:spacing w:after="60"/>
      </w:pPr>
      <w:r>
        <w:t>4.2</w:t>
      </w:r>
      <w:r>
        <w:tab/>
      </w:r>
      <w:r w:rsidR="009F006D">
        <w:t>Tollprosedyrer</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1028"/>
        <w:gridCol w:w="2284"/>
        <w:gridCol w:w="4854"/>
        <w:gridCol w:w="4854"/>
        <w:gridCol w:w="1713"/>
      </w:tblGrid>
      <w:tr w:rsidR="00D32117" w:rsidRPr="00A67237" w14:paraId="65EC021D" w14:textId="77777777" w:rsidTr="00CE45E7">
        <w:trPr>
          <w:cantSplit/>
          <w:tblHeader/>
        </w:trPr>
        <w:tc>
          <w:tcPr>
            <w:tcW w:w="680" w:type="dxa"/>
            <w:shd w:val="clear" w:color="auto" w:fill="003366"/>
          </w:tcPr>
          <w:p w14:paraId="2D409BD0" w14:textId="77777777" w:rsidR="00D32117" w:rsidRPr="009D1E8A" w:rsidRDefault="00D32117" w:rsidP="009F006D">
            <w:pPr>
              <w:rPr>
                <w:b/>
              </w:rPr>
            </w:pPr>
            <w:proofErr w:type="spellStart"/>
            <w:r w:rsidRPr="009D1E8A">
              <w:rPr>
                <w:b/>
              </w:rPr>
              <w:t>Spm</w:t>
            </w:r>
            <w:proofErr w:type="spellEnd"/>
            <w:r w:rsidR="008815B0" w:rsidRPr="009D1E8A">
              <w:rPr>
                <w:b/>
              </w:rPr>
              <w:br/>
            </w:r>
            <w:proofErr w:type="spellStart"/>
            <w:r w:rsidR="008815B0" w:rsidRPr="009D1E8A">
              <w:rPr>
                <w:b/>
              </w:rPr>
              <w:t>nr</w:t>
            </w:r>
            <w:proofErr w:type="spellEnd"/>
          </w:p>
        </w:tc>
        <w:tc>
          <w:tcPr>
            <w:tcW w:w="1021" w:type="dxa"/>
            <w:shd w:val="clear" w:color="auto" w:fill="003366"/>
            <w:vAlign w:val="center"/>
          </w:tcPr>
          <w:p w14:paraId="22A65634" w14:textId="77777777" w:rsidR="00D32117" w:rsidRPr="009D1E8A" w:rsidRDefault="00D32117" w:rsidP="009F006D">
            <w:pPr>
              <w:rPr>
                <w:sz w:val="26"/>
              </w:rPr>
            </w:pPr>
            <w:r w:rsidRPr="009D1E8A">
              <w:rPr>
                <w:b/>
              </w:rPr>
              <w:t>Ref. kriterier</w:t>
            </w:r>
          </w:p>
        </w:tc>
        <w:tc>
          <w:tcPr>
            <w:tcW w:w="2268" w:type="dxa"/>
            <w:shd w:val="clear" w:color="auto" w:fill="003366"/>
            <w:vAlign w:val="center"/>
          </w:tcPr>
          <w:p w14:paraId="6245C1FC" w14:textId="77777777" w:rsidR="00D32117" w:rsidRPr="009D1E8A" w:rsidRDefault="00D32117" w:rsidP="009F006D">
            <w:pPr>
              <w:rPr>
                <w:b/>
              </w:rPr>
            </w:pPr>
            <w:r w:rsidRPr="009D1E8A">
              <w:rPr>
                <w:b/>
              </w:rPr>
              <w:t>Fokusområde</w:t>
            </w:r>
          </w:p>
        </w:tc>
        <w:tc>
          <w:tcPr>
            <w:tcW w:w="4820" w:type="dxa"/>
            <w:shd w:val="clear" w:color="auto" w:fill="003366"/>
            <w:vAlign w:val="center"/>
          </w:tcPr>
          <w:p w14:paraId="292FCA1F" w14:textId="77777777" w:rsidR="00D32117" w:rsidRPr="009D1E8A" w:rsidRDefault="00322D61" w:rsidP="00467B88">
            <w:pPr>
              <w:rPr>
                <w:b/>
              </w:rPr>
            </w:pPr>
            <w:r w:rsidRPr="009D1E8A">
              <w:rPr>
                <w:b/>
              </w:rPr>
              <w:t>Spørsmål</w:t>
            </w:r>
            <w:r w:rsidR="00D32117" w:rsidRPr="009D1E8A">
              <w:rPr>
                <w:b/>
              </w:rPr>
              <w:t xml:space="preserve"> </w:t>
            </w:r>
          </w:p>
        </w:tc>
        <w:tc>
          <w:tcPr>
            <w:tcW w:w="4820" w:type="dxa"/>
            <w:shd w:val="clear" w:color="auto" w:fill="003366"/>
            <w:vAlign w:val="center"/>
          </w:tcPr>
          <w:p w14:paraId="2969DE7B" w14:textId="77777777" w:rsidR="00D32117" w:rsidRPr="009D1E8A" w:rsidRDefault="00D32117" w:rsidP="009F006D">
            <w:pPr>
              <w:rPr>
                <w:b/>
              </w:rPr>
            </w:pPr>
            <w:r w:rsidRPr="009D1E8A">
              <w:rPr>
                <w:b/>
              </w:rPr>
              <w:t>Svar</w:t>
            </w:r>
          </w:p>
        </w:tc>
        <w:tc>
          <w:tcPr>
            <w:tcW w:w="1701" w:type="dxa"/>
            <w:shd w:val="clear" w:color="auto" w:fill="003366"/>
            <w:vAlign w:val="center"/>
          </w:tcPr>
          <w:p w14:paraId="5D88D8A4" w14:textId="77777777" w:rsidR="00D32117" w:rsidRPr="009D1E8A" w:rsidRDefault="004448FA" w:rsidP="00386CD1">
            <w:pPr>
              <w:rPr>
                <w:b/>
              </w:rPr>
            </w:pPr>
            <w:r w:rsidRPr="009D1E8A">
              <w:rPr>
                <w:b/>
              </w:rPr>
              <w:t>Forbeholdt Toll</w:t>
            </w:r>
            <w:r w:rsidR="00805E9D">
              <w:rPr>
                <w:b/>
              </w:rPr>
              <w:t>etaten</w:t>
            </w:r>
          </w:p>
        </w:tc>
      </w:tr>
      <w:tr w:rsidR="00D32117" w:rsidRPr="00A67237" w14:paraId="2CD3355C" w14:textId="77777777" w:rsidTr="00CE45E7">
        <w:trPr>
          <w:cantSplit/>
        </w:trPr>
        <w:tc>
          <w:tcPr>
            <w:tcW w:w="680" w:type="dxa"/>
            <w:shd w:val="clear" w:color="auto" w:fill="auto"/>
          </w:tcPr>
          <w:p w14:paraId="2A19FA03" w14:textId="77777777" w:rsidR="00D32117" w:rsidRDefault="00D00962" w:rsidP="00CC763C">
            <w:r>
              <w:t>36</w:t>
            </w:r>
          </w:p>
        </w:tc>
        <w:tc>
          <w:tcPr>
            <w:tcW w:w="1021" w:type="dxa"/>
            <w:shd w:val="clear" w:color="auto" w:fill="auto"/>
          </w:tcPr>
          <w:p w14:paraId="41991902" w14:textId="77777777" w:rsidR="00D32117" w:rsidRPr="00A67237" w:rsidRDefault="00D32117" w:rsidP="00CC763C">
            <w:r>
              <w:t>4.2.1</w:t>
            </w:r>
          </w:p>
        </w:tc>
        <w:tc>
          <w:tcPr>
            <w:tcW w:w="2268" w:type="dxa"/>
            <w:shd w:val="clear" w:color="auto" w:fill="auto"/>
          </w:tcPr>
          <w:p w14:paraId="29614C5A" w14:textId="780BB721" w:rsidR="00D32117" w:rsidRPr="00A67237" w:rsidRDefault="00D32117" w:rsidP="00CC763C">
            <w:r>
              <w:t xml:space="preserve">Klassifisering og satser </w:t>
            </w:r>
            <w:r w:rsidR="001C07FB" w:rsidRPr="00F006BB">
              <w:t>for toll</w:t>
            </w:r>
            <w:r w:rsidR="00DF5DC4" w:rsidRPr="00F006BB">
              <w:t>avgift</w:t>
            </w:r>
            <w:r w:rsidR="001C07FB" w:rsidRPr="00F006BB">
              <w:t xml:space="preserve"> og </w:t>
            </w:r>
            <w:r w:rsidR="00DF5DC4" w:rsidRPr="00F006BB">
              <w:t xml:space="preserve">andre </w:t>
            </w:r>
            <w:r w:rsidR="001C07FB" w:rsidRPr="00F006BB">
              <w:t>avgifter.</w:t>
            </w:r>
          </w:p>
        </w:tc>
        <w:tc>
          <w:tcPr>
            <w:tcW w:w="4820" w:type="dxa"/>
            <w:shd w:val="clear" w:color="auto" w:fill="auto"/>
          </w:tcPr>
          <w:p w14:paraId="14BADE62" w14:textId="77777777" w:rsidR="000E3080" w:rsidRDefault="000E3080" w:rsidP="00196B29">
            <w:pPr>
              <w:keepNext/>
              <w:keepLines/>
            </w:pPr>
            <w:r w:rsidRPr="009D1E8A">
              <w:rPr>
                <w:i/>
              </w:rPr>
              <w:t>Gjelder kun produsent, eksportør og importør.</w:t>
            </w:r>
          </w:p>
          <w:p w14:paraId="5FF2063A" w14:textId="77777777" w:rsidR="00D32117" w:rsidRDefault="00D32117" w:rsidP="00196B29">
            <w:pPr>
              <w:keepNext/>
              <w:keepLines/>
            </w:pPr>
            <w:r>
              <w:t>Beskriv rutinene for å klassifisere varene. Hvem gjør dette?</w:t>
            </w:r>
          </w:p>
          <w:p w14:paraId="62E5DADA" w14:textId="77777777" w:rsidR="00A82192" w:rsidRDefault="00A82192" w:rsidP="000C54E1"/>
          <w:p w14:paraId="292C9126" w14:textId="77777777" w:rsidR="00A82192" w:rsidRDefault="00A82192" w:rsidP="000C54E1"/>
          <w:p w14:paraId="183EE9C4" w14:textId="77777777" w:rsidR="00FA0B35" w:rsidRDefault="00FA0B35" w:rsidP="000C54E1"/>
          <w:p w14:paraId="0E6AD303" w14:textId="77777777" w:rsidR="00FA0B35" w:rsidRDefault="00FA0B35" w:rsidP="000C54E1"/>
          <w:p w14:paraId="7D8D785B" w14:textId="77777777" w:rsidR="00FA0B35" w:rsidRDefault="00FA0B35" w:rsidP="000C54E1"/>
          <w:p w14:paraId="745C79C6" w14:textId="77777777" w:rsidR="00FA0B35" w:rsidRDefault="00FA0B35" w:rsidP="000C54E1"/>
          <w:p w14:paraId="2709B9BC" w14:textId="374F32CB" w:rsidR="00FA0B35" w:rsidRPr="000E3080" w:rsidRDefault="00FA0B35" w:rsidP="000C54E1"/>
        </w:tc>
        <w:tc>
          <w:tcPr>
            <w:tcW w:w="4820" w:type="dxa"/>
            <w:shd w:val="clear" w:color="auto" w:fill="auto"/>
          </w:tcPr>
          <w:p w14:paraId="3EC78BF6" w14:textId="77777777" w:rsidR="00D32117" w:rsidRPr="00A67237" w:rsidRDefault="00D32117" w:rsidP="00CC763C"/>
        </w:tc>
        <w:tc>
          <w:tcPr>
            <w:tcW w:w="1701" w:type="dxa"/>
            <w:shd w:val="clear" w:color="auto" w:fill="auto"/>
          </w:tcPr>
          <w:p w14:paraId="08512A5F" w14:textId="77777777" w:rsidR="00D32117" w:rsidRPr="00A67237" w:rsidRDefault="00D32117" w:rsidP="00E3050D"/>
        </w:tc>
      </w:tr>
      <w:tr w:rsidR="00D32117" w:rsidRPr="00A67237" w14:paraId="5359A419" w14:textId="77777777" w:rsidTr="00CE45E7">
        <w:trPr>
          <w:cantSplit/>
        </w:trPr>
        <w:tc>
          <w:tcPr>
            <w:tcW w:w="680" w:type="dxa"/>
            <w:shd w:val="clear" w:color="auto" w:fill="auto"/>
          </w:tcPr>
          <w:p w14:paraId="3DB2E2C3" w14:textId="77777777" w:rsidR="00D32117" w:rsidRDefault="00D00962" w:rsidP="00CC763C">
            <w:r>
              <w:lastRenderedPageBreak/>
              <w:t>37</w:t>
            </w:r>
          </w:p>
        </w:tc>
        <w:tc>
          <w:tcPr>
            <w:tcW w:w="1021" w:type="dxa"/>
            <w:shd w:val="clear" w:color="auto" w:fill="auto"/>
          </w:tcPr>
          <w:p w14:paraId="12B2329A" w14:textId="77777777" w:rsidR="00D32117" w:rsidRDefault="00D32117" w:rsidP="00CC763C">
            <w:r>
              <w:t>4.2.1</w:t>
            </w:r>
          </w:p>
        </w:tc>
        <w:tc>
          <w:tcPr>
            <w:tcW w:w="2268" w:type="dxa"/>
            <w:shd w:val="clear" w:color="auto" w:fill="auto"/>
          </w:tcPr>
          <w:p w14:paraId="594BF6AA" w14:textId="208C21CA" w:rsidR="00D32117" w:rsidRDefault="001C07FB" w:rsidP="00CC763C">
            <w:r>
              <w:t xml:space="preserve">Klassifisering og satser for </w:t>
            </w:r>
            <w:r w:rsidRPr="00F006BB">
              <w:t>toll</w:t>
            </w:r>
            <w:r w:rsidR="004D5436" w:rsidRPr="00F006BB">
              <w:t>avgift</w:t>
            </w:r>
            <w:r w:rsidRPr="00F006BB">
              <w:t xml:space="preserve"> og </w:t>
            </w:r>
            <w:r w:rsidR="004D5436" w:rsidRPr="00F006BB">
              <w:t xml:space="preserve">andre </w:t>
            </w:r>
            <w:r w:rsidRPr="00F006BB">
              <w:t>avgifter.</w:t>
            </w:r>
          </w:p>
        </w:tc>
        <w:tc>
          <w:tcPr>
            <w:tcW w:w="4820" w:type="dxa"/>
            <w:shd w:val="clear" w:color="auto" w:fill="auto"/>
          </w:tcPr>
          <w:p w14:paraId="5242C4DA" w14:textId="77777777" w:rsidR="000E3080" w:rsidRPr="009D1E8A" w:rsidRDefault="000E3080" w:rsidP="00196B29">
            <w:pPr>
              <w:keepNext/>
              <w:keepLines/>
              <w:rPr>
                <w:i/>
              </w:rPr>
            </w:pPr>
            <w:r w:rsidRPr="009D1E8A">
              <w:rPr>
                <w:i/>
              </w:rPr>
              <w:t>Gjelder kun eksportør og importør, samt produsent dersom relevant for foretakets tollrutiner.</w:t>
            </w:r>
          </w:p>
          <w:p w14:paraId="6686CB04" w14:textId="185AC3E4" w:rsidR="00D32117" w:rsidRDefault="00D32117" w:rsidP="00196B29">
            <w:pPr>
              <w:keepNext/>
              <w:keepLines/>
            </w:pPr>
            <w:r>
              <w:t xml:space="preserve">Beskriv rutinene for å vedlikeholde oversikten over artikkelnummer tilknyttet varenummer, og gjeldende </w:t>
            </w:r>
            <w:r w:rsidRPr="00F006BB">
              <w:t>toll</w:t>
            </w:r>
            <w:r w:rsidR="00B72E01" w:rsidRPr="00F006BB">
              <w:t>avgifter</w:t>
            </w:r>
            <w:r w:rsidRPr="00F006BB">
              <w:t xml:space="preserve">- og </w:t>
            </w:r>
            <w:r w:rsidR="006E2BF5" w:rsidRPr="00F006BB">
              <w:t xml:space="preserve">andre </w:t>
            </w:r>
            <w:r w:rsidRPr="00F006BB">
              <w:t>avgiftssatser.</w:t>
            </w:r>
          </w:p>
          <w:p w14:paraId="5C2740E7" w14:textId="77777777" w:rsidR="00A82192" w:rsidRDefault="00A82192" w:rsidP="00196B29"/>
          <w:p w14:paraId="351C28EE" w14:textId="77777777" w:rsidR="00A82192" w:rsidRDefault="00A82192" w:rsidP="00196B29"/>
          <w:p w14:paraId="00700021" w14:textId="77777777" w:rsidR="00FA0B35" w:rsidRDefault="00FA0B35" w:rsidP="00196B29"/>
          <w:p w14:paraId="78B4E2C9" w14:textId="77777777" w:rsidR="00FA0B35" w:rsidRDefault="00FA0B35" w:rsidP="00196B29"/>
          <w:p w14:paraId="68F1BFB2" w14:textId="2E150D88" w:rsidR="00FA0B35" w:rsidRDefault="00FA0B35" w:rsidP="00196B29"/>
        </w:tc>
        <w:tc>
          <w:tcPr>
            <w:tcW w:w="4820" w:type="dxa"/>
            <w:shd w:val="clear" w:color="auto" w:fill="auto"/>
          </w:tcPr>
          <w:p w14:paraId="5DA7AA0E" w14:textId="17773B41" w:rsidR="007834EE" w:rsidRPr="00A67237" w:rsidRDefault="007834EE" w:rsidP="00CC763C"/>
        </w:tc>
        <w:tc>
          <w:tcPr>
            <w:tcW w:w="1701" w:type="dxa"/>
            <w:shd w:val="clear" w:color="auto" w:fill="auto"/>
          </w:tcPr>
          <w:p w14:paraId="0433D406" w14:textId="77777777" w:rsidR="00D32117" w:rsidRPr="00A67237" w:rsidRDefault="00D32117" w:rsidP="00E3050D"/>
        </w:tc>
      </w:tr>
      <w:tr w:rsidR="00D32117" w:rsidRPr="00A67237" w14:paraId="62EE8C0D" w14:textId="77777777" w:rsidTr="00CE45E7">
        <w:trPr>
          <w:cantSplit/>
        </w:trPr>
        <w:tc>
          <w:tcPr>
            <w:tcW w:w="680" w:type="dxa"/>
            <w:shd w:val="clear" w:color="auto" w:fill="auto"/>
          </w:tcPr>
          <w:p w14:paraId="30F93C95" w14:textId="77777777" w:rsidR="00D32117" w:rsidRDefault="00D00962" w:rsidP="00CC763C">
            <w:r>
              <w:t>38</w:t>
            </w:r>
          </w:p>
        </w:tc>
        <w:tc>
          <w:tcPr>
            <w:tcW w:w="1021" w:type="dxa"/>
            <w:shd w:val="clear" w:color="auto" w:fill="auto"/>
          </w:tcPr>
          <w:p w14:paraId="6495F060" w14:textId="77777777" w:rsidR="00D32117" w:rsidRPr="00A67237" w:rsidRDefault="00D32117" w:rsidP="00CC763C">
            <w:r>
              <w:t>4.2.2</w:t>
            </w:r>
          </w:p>
        </w:tc>
        <w:tc>
          <w:tcPr>
            <w:tcW w:w="2268" w:type="dxa"/>
            <w:shd w:val="clear" w:color="auto" w:fill="auto"/>
          </w:tcPr>
          <w:p w14:paraId="67338151" w14:textId="77777777" w:rsidR="00D32117" w:rsidRPr="00A67237" w:rsidRDefault="001C07FB" w:rsidP="001C07FB">
            <w:r>
              <w:t>Opprinnelsesland/ avsenderland</w:t>
            </w:r>
          </w:p>
        </w:tc>
        <w:tc>
          <w:tcPr>
            <w:tcW w:w="4820" w:type="dxa"/>
            <w:shd w:val="clear" w:color="auto" w:fill="auto"/>
          </w:tcPr>
          <w:p w14:paraId="3DF4F697" w14:textId="77777777" w:rsidR="000E3080" w:rsidRPr="009D1E8A" w:rsidRDefault="000E3080" w:rsidP="00196B29">
            <w:pPr>
              <w:keepNext/>
              <w:keepLines/>
              <w:rPr>
                <w:i/>
              </w:rPr>
            </w:pPr>
            <w:r w:rsidRPr="009D1E8A">
              <w:rPr>
                <w:i/>
              </w:rPr>
              <w:t xml:space="preserve">Gjelder </w:t>
            </w:r>
            <w:r w:rsidR="00E12C26" w:rsidRPr="009D1E8A">
              <w:rPr>
                <w:i/>
              </w:rPr>
              <w:t>kun</w:t>
            </w:r>
            <w:r w:rsidRPr="009D1E8A">
              <w:rPr>
                <w:i/>
              </w:rPr>
              <w:t xml:space="preserve"> importør, samt produsent dersom relevant for foretakets tollrutiner.</w:t>
            </w:r>
          </w:p>
          <w:p w14:paraId="4C2574E3" w14:textId="77777777" w:rsidR="00D32117" w:rsidRDefault="00D32117" w:rsidP="00196B29">
            <w:pPr>
              <w:keepNext/>
              <w:keepLines/>
            </w:pPr>
            <w:r>
              <w:t>Før opp opprinnelsesland</w:t>
            </w:r>
            <w:r w:rsidR="001C07FB">
              <w:t xml:space="preserve"> for </w:t>
            </w:r>
            <w:r w:rsidR="002C5CEF">
              <w:t>foretakets</w:t>
            </w:r>
            <w:r w:rsidR="001C07FB">
              <w:t xml:space="preserve"> importvarer.</w:t>
            </w:r>
          </w:p>
          <w:p w14:paraId="6F97740B" w14:textId="77777777" w:rsidR="00FA0B35" w:rsidRDefault="00FA0B35" w:rsidP="00196B29"/>
          <w:p w14:paraId="156B05EE" w14:textId="77777777" w:rsidR="00FA0B35" w:rsidRDefault="00FA0B35" w:rsidP="00196B29"/>
          <w:p w14:paraId="3BE8F516" w14:textId="77777777" w:rsidR="00FA0B35" w:rsidRDefault="00FA0B35" w:rsidP="00196B29"/>
          <w:p w14:paraId="28FDD7C8" w14:textId="77777777" w:rsidR="00FA0B35" w:rsidRDefault="00FA0B35" w:rsidP="00196B29"/>
          <w:p w14:paraId="54CBF3D8" w14:textId="77777777" w:rsidR="00FA0B35" w:rsidRDefault="00FA0B35" w:rsidP="00196B29"/>
          <w:p w14:paraId="237E9576" w14:textId="77777777" w:rsidR="00FA0B35" w:rsidRDefault="00FA0B35" w:rsidP="00196B29"/>
          <w:p w14:paraId="79A4C37D" w14:textId="2F567977" w:rsidR="00FA0B35" w:rsidRPr="00A67237" w:rsidRDefault="00FA0B35" w:rsidP="00196B29"/>
        </w:tc>
        <w:tc>
          <w:tcPr>
            <w:tcW w:w="4820" w:type="dxa"/>
            <w:shd w:val="clear" w:color="auto" w:fill="auto"/>
          </w:tcPr>
          <w:p w14:paraId="6886F32E" w14:textId="1B8FFF02" w:rsidR="00196B29" w:rsidRPr="00A67237" w:rsidRDefault="00196B29" w:rsidP="00CC763C"/>
        </w:tc>
        <w:tc>
          <w:tcPr>
            <w:tcW w:w="1701" w:type="dxa"/>
            <w:shd w:val="clear" w:color="auto" w:fill="auto"/>
          </w:tcPr>
          <w:p w14:paraId="1C2C1A02" w14:textId="77777777" w:rsidR="00D32117" w:rsidRPr="00A67237" w:rsidRDefault="00D32117" w:rsidP="00E3050D"/>
        </w:tc>
      </w:tr>
      <w:tr w:rsidR="00D32117" w:rsidRPr="00A67237" w14:paraId="3C6EAD31" w14:textId="77777777" w:rsidTr="00CE45E7">
        <w:trPr>
          <w:cantSplit/>
        </w:trPr>
        <w:tc>
          <w:tcPr>
            <w:tcW w:w="680" w:type="dxa"/>
            <w:shd w:val="clear" w:color="auto" w:fill="auto"/>
          </w:tcPr>
          <w:p w14:paraId="747FB9F1" w14:textId="77777777" w:rsidR="00D32117" w:rsidRDefault="00D00962" w:rsidP="00CC763C">
            <w:r>
              <w:t>39</w:t>
            </w:r>
          </w:p>
        </w:tc>
        <w:tc>
          <w:tcPr>
            <w:tcW w:w="1021" w:type="dxa"/>
            <w:shd w:val="clear" w:color="auto" w:fill="auto"/>
          </w:tcPr>
          <w:p w14:paraId="630D4FFB" w14:textId="77777777" w:rsidR="00D32117" w:rsidRDefault="00D32117" w:rsidP="00CC763C">
            <w:r>
              <w:t>4.2.2</w:t>
            </w:r>
          </w:p>
        </w:tc>
        <w:tc>
          <w:tcPr>
            <w:tcW w:w="2268" w:type="dxa"/>
            <w:shd w:val="clear" w:color="auto" w:fill="auto"/>
          </w:tcPr>
          <w:p w14:paraId="10C22CB9" w14:textId="77777777" w:rsidR="00D32117" w:rsidRPr="00A67237" w:rsidRDefault="001C07FB" w:rsidP="00CC763C">
            <w:r>
              <w:t>Opprinnelsesland/ avsenderland</w:t>
            </w:r>
          </w:p>
        </w:tc>
        <w:tc>
          <w:tcPr>
            <w:tcW w:w="4820" w:type="dxa"/>
            <w:shd w:val="clear" w:color="auto" w:fill="auto"/>
          </w:tcPr>
          <w:p w14:paraId="043A7533" w14:textId="77777777" w:rsidR="000E3080" w:rsidRPr="009D1E8A" w:rsidRDefault="000E3080" w:rsidP="00196B29">
            <w:pPr>
              <w:keepNext/>
              <w:keepLines/>
              <w:rPr>
                <w:i/>
              </w:rPr>
            </w:pPr>
            <w:r w:rsidRPr="009D1E8A">
              <w:rPr>
                <w:i/>
              </w:rPr>
              <w:t>Gjelder kun eksportør og importør, samt produsent dersom relevant for foretakets tollrutiner.</w:t>
            </w:r>
          </w:p>
          <w:p w14:paraId="51AEDDA6" w14:textId="6609E9F3" w:rsidR="00D32117" w:rsidRDefault="00D32117" w:rsidP="00196B29">
            <w:r>
              <w:t xml:space="preserve">Før opp </w:t>
            </w:r>
            <w:r w:rsidR="00416ACA">
              <w:t xml:space="preserve">antall prosent </w:t>
            </w:r>
            <w:r>
              <w:t>v</w:t>
            </w:r>
            <w:r w:rsidRPr="00A67237">
              <w:t>arer/artikle</w:t>
            </w:r>
            <w:r w:rsidR="00416ACA">
              <w:t>r</w:t>
            </w:r>
            <w:r w:rsidRPr="00A67237">
              <w:t xml:space="preserve"> der </w:t>
            </w:r>
            <w:r>
              <w:t>foretaket</w:t>
            </w:r>
            <w:r w:rsidRPr="00A67237">
              <w:t xml:space="preserve"> </w:t>
            </w:r>
            <w:r>
              <w:t xml:space="preserve">har eller </w:t>
            </w:r>
            <w:r w:rsidRPr="00A67237">
              <w:t>sø</w:t>
            </w:r>
            <w:r w:rsidR="00416ACA">
              <w:t xml:space="preserve">ker om </w:t>
            </w:r>
            <w:proofErr w:type="spellStart"/>
            <w:r w:rsidR="00416ACA" w:rsidRPr="00F006BB">
              <w:t>preferansetoll</w:t>
            </w:r>
            <w:r w:rsidR="00780FC0" w:rsidRPr="00F006BB">
              <w:t>avgifts</w:t>
            </w:r>
            <w:r w:rsidR="00416ACA" w:rsidRPr="00F006BB">
              <w:t>behandling</w:t>
            </w:r>
            <w:proofErr w:type="spellEnd"/>
            <w:r w:rsidR="00416ACA">
              <w:t xml:space="preserve"> av totalmengden varer/artikler foretaket handler med.</w:t>
            </w:r>
          </w:p>
        </w:tc>
        <w:tc>
          <w:tcPr>
            <w:tcW w:w="4820" w:type="dxa"/>
            <w:shd w:val="clear" w:color="auto" w:fill="auto"/>
          </w:tcPr>
          <w:p w14:paraId="3C7A0504" w14:textId="77777777" w:rsidR="00D32117" w:rsidRPr="00A67237" w:rsidRDefault="00D32117" w:rsidP="00CC763C"/>
        </w:tc>
        <w:tc>
          <w:tcPr>
            <w:tcW w:w="1701" w:type="dxa"/>
            <w:shd w:val="clear" w:color="auto" w:fill="auto"/>
          </w:tcPr>
          <w:p w14:paraId="301F50E2" w14:textId="77777777" w:rsidR="00D32117" w:rsidRPr="00A67237" w:rsidRDefault="00D32117" w:rsidP="00E3050D"/>
        </w:tc>
      </w:tr>
      <w:tr w:rsidR="00D32117" w:rsidRPr="00A67237" w14:paraId="2FA68477" w14:textId="77777777" w:rsidTr="00CE45E7">
        <w:trPr>
          <w:cantSplit/>
        </w:trPr>
        <w:tc>
          <w:tcPr>
            <w:tcW w:w="680" w:type="dxa"/>
            <w:shd w:val="clear" w:color="auto" w:fill="auto"/>
          </w:tcPr>
          <w:p w14:paraId="7CF70863" w14:textId="77777777" w:rsidR="00D32117" w:rsidRDefault="00D00962" w:rsidP="00CC763C">
            <w:r>
              <w:lastRenderedPageBreak/>
              <w:t>40</w:t>
            </w:r>
          </w:p>
        </w:tc>
        <w:tc>
          <w:tcPr>
            <w:tcW w:w="1021" w:type="dxa"/>
            <w:shd w:val="clear" w:color="auto" w:fill="auto"/>
          </w:tcPr>
          <w:p w14:paraId="2C09CB22" w14:textId="77777777" w:rsidR="00D32117" w:rsidRDefault="00D32117" w:rsidP="00CC763C">
            <w:r>
              <w:t>4.2.2</w:t>
            </w:r>
          </w:p>
        </w:tc>
        <w:tc>
          <w:tcPr>
            <w:tcW w:w="2268" w:type="dxa"/>
            <w:shd w:val="clear" w:color="auto" w:fill="auto"/>
          </w:tcPr>
          <w:p w14:paraId="0EC292EC" w14:textId="77777777" w:rsidR="00D32117" w:rsidRPr="00A67237" w:rsidRDefault="001C07FB" w:rsidP="00CC763C">
            <w:r>
              <w:t>Opprinnelsesland/ avsenderland</w:t>
            </w:r>
          </w:p>
        </w:tc>
        <w:tc>
          <w:tcPr>
            <w:tcW w:w="4820" w:type="dxa"/>
            <w:shd w:val="clear" w:color="auto" w:fill="auto"/>
          </w:tcPr>
          <w:p w14:paraId="598B2AB8" w14:textId="77777777" w:rsidR="00FE44B1" w:rsidRPr="009D1E8A" w:rsidRDefault="00FE44B1" w:rsidP="001C2126">
            <w:pPr>
              <w:keepNext/>
              <w:keepLines/>
              <w:rPr>
                <w:i/>
              </w:rPr>
            </w:pPr>
            <w:r w:rsidRPr="009D1E8A">
              <w:rPr>
                <w:i/>
              </w:rPr>
              <w:t>Gjelder kun importør.</w:t>
            </w:r>
          </w:p>
          <w:p w14:paraId="5F1B3768" w14:textId="77777777" w:rsidR="00D32117" w:rsidRDefault="00D32117" w:rsidP="001C2126">
            <w:pPr>
              <w:keepNext/>
              <w:keepLines/>
            </w:pPr>
            <w:r>
              <w:t xml:space="preserve">Beskriv hvordan </w:t>
            </w:r>
            <w:r w:rsidRPr="00A67237">
              <w:t>riktigheten av opprinnelses</w:t>
            </w:r>
            <w:r>
              <w:t xml:space="preserve">dokumenter for </w:t>
            </w:r>
            <w:r w:rsidRPr="00A67237">
              <w:t>importerte vare</w:t>
            </w:r>
            <w:r w:rsidR="00A072F2">
              <w:t>r</w:t>
            </w:r>
            <w:r>
              <w:t xml:space="preserve"> sjekkes.</w:t>
            </w:r>
          </w:p>
          <w:p w14:paraId="7C368D0C" w14:textId="77777777" w:rsidR="004C4506" w:rsidRDefault="004C4506" w:rsidP="001C2126"/>
          <w:p w14:paraId="22257226" w14:textId="77777777" w:rsidR="004C4506" w:rsidRDefault="004C4506" w:rsidP="001C2126"/>
          <w:p w14:paraId="2ED62903" w14:textId="77777777" w:rsidR="004C4506" w:rsidRDefault="004C4506" w:rsidP="001C2126"/>
          <w:p w14:paraId="5CDBA121" w14:textId="77777777" w:rsidR="004C4506" w:rsidRDefault="004C4506" w:rsidP="001C2126"/>
          <w:p w14:paraId="44F67D73" w14:textId="77777777" w:rsidR="004C4506" w:rsidRDefault="004C4506" w:rsidP="001C2126"/>
          <w:p w14:paraId="4AF2BD85" w14:textId="70C15C15" w:rsidR="004C4506" w:rsidRDefault="004C4506" w:rsidP="001C2126"/>
        </w:tc>
        <w:tc>
          <w:tcPr>
            <w:tcW w:w="4820" w:type="dxa"/>
            <w:shd w:val="clear" w:color="auto" w:fill="auto"/>
          </w:tcPr>
          <w:p w14:paraId="161AAE42" w14:textId="77777777" w:rsidR="00D32117" w:rsidRPr="00A67237" w:rsidRDefault="00D32117" w:rsidP="00CC763C"/>
        </w:tc>
        <w:tc>
          <w:tcPr>
            <w:tcW w:w="1701" w:type="dxa"/>
            <w:shd w:val="clear" w:color="auto" w:fill="auto"/>
          </w:tcPr>
          <w:p w14:paraId="189BE4D5" w14:textId="77777777" w:rsidR="00D32117" w:rsidRPr="00A67237" w:rsidRDefault="00D32117" w:rsidP="00E3050D"/>
        </w:tc>
      </w:tr>
      <w:tr w:rsidR="00D32117" w:rsidRPr="00A67237" w14:paraId="7391F145" w14:textId="77777777" w:rsidTr="00CE45E7">
        <w:trPr>
          <w:cantSplit/>
        </w:trPr>
        <w:tc>
          <w:tcPr>
            <w:tcW w:w="680" w:type="dxa"/>
            <w:shd w:val="clear" w:color="auto" w:fill="auto"/>
          </w:tcPr>
          <w:p w14:paraId="22348ED7" w14:textId="77777777" w:rsidR="00D32117" w:rsidRDefault="00D00962" w:rsidP="00CC763C">
            <w:r>
              <w:t>41</w:t>
            </w:r>
          </w:p>
        </w:tc>
        <w:tc>
          <w:tcPr>
            <w:tcW w:w="1021" w:type="dxa"/>
            <w:shd w:val="clear" w:color="auto" w:fill="auto"/>
          </w:tcPr>
          <w:p w14:paraId="55589E21" w14:textId="77777777" w:rsidR="00D32117" w:rsidRDefault="00D32117" w:rsidP="00CC763C">
            <w:r>
              <w:t>4.2.2</w:t>
            </w:r>
          </w:p>
        </w:tc>
        <w:tc>
          <w:tcPr>
            <w:tcW w:w="2268" w:type="dxa"/>
            <w:shd w:val="clear" w:color="auto" w:fill="auto"/>
          </w:tcPr>
          <w:p w14:paraId="43B73187" w14:textId="77777777" w:rsidR="00D32117" w:rsidRPr="00A67237" w:rsidRDefault="001C07FB" w:rsidP="00CC763C">
            <w:r>
              <w:t>Opprinnelsesland/ avsenderland</w:t>
            </w:r>
          </w:p>
        </w:tc>
        <w:tc>
          <w:tcPr>
            <w:tcW w:w="4820" w:type="dxa"/>
            <w:shd w:val="clear" w:color="auto" w:fill="auto"/>
          </w:tcPr>
          <w:p w14:paraId="65F3E434" w14:textId="77777777" w:rsidR="00FE44B1" w:rsidRPr="009D1E8A" w:rsidRDefault="00FE44B1" w:rsidP="001C2126">
            <w:pPr>
              <w:keepNext/>
              <w:keepLines/>
              <w:rPr>
                <w:i/>
              </w:rPr>
            </w:pPr>
            <w:r w:rsidRPr="009D1E8A">
              <w:rPr>
                <w:i/>
              </w:rPr>
              <w:t>Gjelder kun produsent og eksportør.</w:t>
            </w:r>
          </w:p>
          <w:p w14:paraId="5134ABB9" w14:textId="77777777" w:rsidR="00D32117" w:rsidRDefault="00D32117" w:rsidP="001C2126">
            <w:pPr>
              <w:keepNext/>
              <w:keepLines/>
            </w:pPr>
            <w:r>
              <w:t>Beskriv rutinene</w:t>
            </w:r>
            <w:r w:rsidRPr="00A67237">
              <w:t xml:space="preserve"> for å utstede opprinnelsesbevis ved </w:t>
            </w:r>
            <w:r w:rsidRPr="00F52AD0">
              <w:t>eksport</w:t>
            </w:r>
            <w:r>
              <w:t>.</w:t>
            </w:r>
          </w:p>
          <w:p w14:paraId="37D58C6E" w14:textId="77777777" w:rsidR="004C4506" w:rsidRDefault="004C4506" w:rsidP="001C2126"/>
          <w:p w14:paraId="40676EF1" w14:textId="77777777" w:rsidR="004C4506" w:rsidRDefault="004C4506" w:rsidP="001C2126"/>
          <w:p w14:paraId="3E90B74C" w14:textId="77777777" w:rsidR="004C4506" w:rsidRDefault="004C4506" w:rsidP="001C2126"/>
          <w:p w14:paraId="08F78502" w14:textId="77777777" w:rsidR="004C4506" w:rsidRDefault="004C4506" w:rsidP="001C2126"/>
          <w:p w14:paraId="607B3C5F" w14:textId="77777777" w:rsidR="004C4506" w:rsidRDefault="004C4506" w:rsidP="001C2126"/>
          <w:p w14:paraId="588688C3" w14:textId="1AB658D9" w:rsidR="004C4506" w:rsidRDefault="004C4506" w:rsidP="001C2126"/>
        </w:tc>
        <w:tc>
          <w:tcPr>
            <w:tcW w:w="4820" w:type="dxa"/>
            <w:shd w:val="clear" w:color="auto" w:fill="auto"/>
          </w:tcPr>
          <w:p w14:paraId="187C3DBA" w14:textId="35098655" w:rsidR="00916BC6" w:rsidRPr="00A67237" w:rsidRDefault="00916BC6" w:rsidP="00CC763C"/>
        </w:tc>
        <w:tc>
          <w:tcPr>
            <w:tcW w:w="1701" w:type="dxa"/>
            <w:shd w:val="clear" w:color="auto" w:fill="auto"/>
          </w:tcPr>
          <w:p w14:paraId="7158B7D9" w14:textId="77777777" w:rsidR="00D32117" w:rsidRPr="00A67237" w:rsidRDefault="00D32117" w:rsidP="00E3050D"/>
        </w:tc>
      </w:tr>
      <w:tr w:rsidR="00D32117" w:rsidRPr="00A67237" w14:paraId="689E9D5C" w14:textId="77777777" w:rsidTr="00CE45E7">
        <w:trPr>
          <w:cantSplit/>
        </w:trPr>
        <w:tc>
          <w:tcPr>
            <w:tcW w:w="680" w:type="dxa"/>
            <w:shd w:val="clear" w:color="auto" w:fill="auto"/>
          </w:tcPr>
          <w:p w14:paraId="40E1E492" w14:textId="77777777" w:rsidR="00D32117" w:rsidRDefault="00D00962" w:rsidP="00CC763C">
            <w:r>
              <w:t>42</w:t>
            </w:r>
          </w:p>
        </w:tc>
        <w:tc>
          <w:tcPr>
            <w:tcW w:w="1021" w:type="dxa"/>
            <w:shd w:val="clear" w:color="auto" w:fill="auto"/>
          </w:tcPr>
          <w:p w14:paraId="350A7C4C" w14:textId="77777777" w:rsidR="00D32117" w:rsidRDefault="00D32117" w:rsidP="00CC763C">
            <w:r>
              <w:t>4.2.3</w:t>
            </w:r>
          </w:p>
          <w:p w14:paraId="6E4F3F7B" w14:textId="77777777" w:rsidR="008815B0" w:rsidRPr="00A67237" w:rsidRDefault="008815B0" w:rsidP="00CC763C">
            <w:r>
              <w:t>4.2.4</w:t>
            </w:r>
          </w:p>
        </w:tc>
        <w:tc>
          <w:tcPr>
            <w:tcW w:w="2268" w:type="dxa"/>
            <w:shd w:val="clear" w:color="auto" w:fill="auto"/>
          </w:tcPr>
          <w:p w14:paraId="714343A6" w14:textId="77777777" w:rsidR="00D32117" w:rsidRPr="00A67237" w:rsidRDefault="00D32117" w:rsidP="00CC763C">
            <w:r w:rsidRPr="00A67237">
              <w:t>Tollverdi</w:t>
            </w:r>
          </w:p>
          <w:p w14:paraId="3C871BC9" w14:textId="77777777" w:rsidR="00D32117" w:rsidRPr="00A67237" w:rsidRDefault="00D32117" w:rsidP="00CC763C">
            <w:r w:rsidRPr="00A67237">
              <w:t xml:space="preserve">Merknad: </w:t>
            </w:r>
            <w:proofErr w:type="spellStart"/>
            <w:r w:rsidRPr="00A67237">
              <w:t>mva</w:t>
            </w:r>
            <w:proofErr w:type="spellEnd"/>
            <w:r w:rsidRPr="00A67237">
              <w:t xml:space="preserve"> kun relatert til import og eksport</w:t>
            </w:r>
          </w:p>
        </w:tc>
        <w:tc>
          <w:tcPr>
            <w:tcW w:w="4820" w:type="dxa"/>
            <w:shd w:val="clear" w:color="auto" w:fill="auto"/>
          </w:tcPr>
          <w:p w14:paraId="7971664B" w14:textId="05FC78D6" w:rsidR="00D32117" w:rsidRDefault="00D32117" w:rsidP="001C2126">
            <w:pPr>
              <w:keepNext/>
              <w:keepLines/>
            </w:pPr>
            <w:r>
              <w:t>Beskri</w:t>
            </w:r>
            <w:r w:rsidR="000E3080">
              <w:t xml:space="preserve">v rutinene for å </w:t>
            </w:r>
            <w:r w:rsidR="008815B0">
              <w:t xml:space="preserve">håndtere </w:t>
            </w:r>
            <w:r w:rsidR="0085299F" w:rsidRPr="00F006BB">
              <w:t>deklarasjoner for prosedyren overgang til fri disponering</w:t>
            </w:r>
            <w:r w:rsidR="008815B0">
              <w:t xml:space="preserve"> og </w:t>
            </w:r>
            <w:r w:rsidR="000E3080">
              <w:t xml:space="preserve">sikre at det deklareres korrekt tollverdi enten det gjøres internt eller gjennom eksterne </w:t>
            </w:r>
            <w:r w:rsidR="008524FA" w:rsidRPr="00F006BB">
              <w:t>tollrepresentanter</w:t>
            </w:r>
            <w:r w:rsidR="00FE44B1" w:rsidRPr="00F006BB">
              <w:t>.</w:t>
            </w:r>
          </w:p>
          <w:p w14:paraId="39E3BA6B" w14:textId="77777777" w:rsidR="004C4506" w:rsidRDefault="004C4506" w:rsidP="001C2126"/>
          <w:p w14:paraId="1911D320" w14:textId="77777777" w:rsidR="004C4506" w:rsidRDefault="004C4506" w:rsidP="001C2126"/>
          <w:p w14:paraId="22ED6F18" w14:textId="77777777" w:rsidR="004C4506" w:rsidRDefault="004C4506" w:rsidP="001C2126"/>
          <w:p w14:paraId="2641B7D3" w14:textId="5D8A6FBC" w:rsidR="004C4506" w:rsidRPr="00A67237" w:rsidRDefault="004C4506" w:rsidP="001C2126"/>
        </w:tc>
        <w:tc>
          <w:tcPr>
            <w:tcW w:w="4820" w:type="dxa"/>
            <w:shd w:val="clear" w:color="auto" w:fill="auto"/>
          </w:tcPr>
          <w:p w14:paraId="34E7E8E9" w14:textId="470173F4" w:rsidR="00504C07" w:rsidRPr="00A67237" w:rsidRDefault="00504C07" w:rsidP="00CC763C"/>
        </w:tc>
        <w:tc>
          <w:tcPr>
            <w:tcW w:w="1701" w:type="dxa"/>
            <w:shd w:val="clear" w:color="auto" w:fill="auto"/>
          </w:tcPr>
          <w:p w14:paraId="3FDEFD0C" w14:textId="77777777" w:rsidR="00D32117" w:rsidRPr="00A67237" w:rsidRDefault="00D32117" w:rsidP="00E3050D"/>
        </w:tc>
      </w:tr>
      <w:tr w:rsidR="00D32117" w:rsidRPr="00A67237" w14:paraId="618FFF92" w14:textId="77777777" w:rsidTr="00CE45E7">
        <w:trPr>
          <w:cantSplit/>
        </w:trPr>
        <w:tc>
          <w:tcPr>
            <w:tcW w:w="680" w:type="dxa"/>
            <w:shd w:val="clear" w:color="auto" w:fill="auto"/>
          </w:tcPr>
          <w:p w14:paraId="2807B0C2" w14:textId="77777777" w:rsidR="00D32117" w:rsidRDefault="008815B0" w:rsidP="009F006D">
            <w:r>
              <w:lastRenderedPageBreak/>
              <w:t>4</w:t>
            </w:r>
            <w:r w:rsidR="00D00962">
              <w:t>3</w:t>
            </w:r>
          </w:p>
        </w:tc>
        <w:tc>
          <w:tcPr>
            <w:tcW w:w="1021" w:type="dxa"/>
            <w:shd w:val="clear" w:color="auto" w:fill="auto"/>
          </w:tcPr>
          <w:p w14:paraId="4A14D040" w14:textId="77777777" w:rsidR="00D32117" w:rsidRPr="00A67237" w:rsidRDefault="00D32117" w:rsidP="009F006D">
            <w:r>
              <w:t>4.2.5</w:t>
            </w:r>
          </w:p>
        </w:tc>
        <w:tc>
          <w:tcPr>
            <w:tcW w:w="2268" w:type="dxa"/>
            <w:shd w:val="clear" w:color="auto" w:fill="auto"/>
          </w:tcPr>
          <w:p w14:paraId="1B8615EC" w14:textId="77777777" w:rsidR="00D32117" w:rsidRPr="00A67237" w:rsidRDefault="00D32117" w:rsidP="009F006D">
            <w:r>
              <w:t>Kvoter, lisenser og tillatelser</w:t>
            </w:r>
          </w:p>
        </w:tc>
        <w:tc>
          <w:tcPr>
            <w:tcW w:w="4820" w:type="dxa"/>
            <w:shd w:val="clear" w:color="auto" w:fill="auto"/>
          </w:tcPr>
          <w:p w14:paraId="5D89C80B" w14:textId="77777777" w:rsidR="00CA25AB" w:rsidRDefault="00D32117" w:rsidP="007E7194">
            <w:pPr>
              <w:keepNext/>
              <w:keepLines/>
              <w:rPr>
                <w:color w:val="000000"/>
              </w:rPr>
            </w:pPr>
            <w:r w:rsidRPr="006212BE">
              <w:rPr>
                <w:color w:val="000000"/>
              </w:rPr>
              <w:t xml:space="preserve">Beskriv rutinene for </w:t>
            </w:r>
            <w:r w:rsidR="00F32A68" w:rsidRPr="006212BE">
              <w:rPr>
                <w:color w:val="000000"/>
              </w:rPr>
              <w:t>hvordan</w:t>
            </w:r>
            <w:r w:rsidRPr="006212BE">
              <w:rPr>
                <w:color w:val="000000"/>
              </w:rPr>
              <w:t xml:space="preserve"> lisenser</w:t>
            </w:r>
            <w:r w:rsidR="007102DE" w:rsidRPr="006212BE">
              <w:rPr>
                <w:color w:val="000000"/>
              </w:rPr>
              <w:t xml:space="preserve"> og tillatelser</w:t>
            </w:r>
            <w:r w:rsidRPr="006212BE">
              <w:rPr>
                <w:color w:val="000000"/>
              </w:rPr>
              <w:t xml:space="preserve"> for import og/eller eksport av varer </w:t>
            </w:r>
            <w:r w:rsidR="00F32A68" w:rsidRPr="006212BE">
              <w:rPr>
                <w:color w:val="000000"/>
              </w:rPr>
              <w:t xml:space="preserve">håndteres </w:t>
            </w:r>
            <w:r w:rsidRPr="006212BE">
              <w:rPr>
                <w:color w:val="000000"/>
              </w:rPr>
              <w:t>dersom foretaket handler med varer som er omfattet av kvotebestemmelser (for eksempel landbruksvarer)</w:t>
            </w:r>
            <w:r w:rsidR="007102DE" w:rsidRPr="006212BE">
              <w:rPr>
                <w:color w:val="000000"/>
              </w:rPr>
              <w:t>, samt lisenser og tillatelser gitt i samsvar med handelspolitiske tiltak</w:t>
            </w:r>
            <w:r w:rsidRPr="006212BE">
              <w:rPr>
                <w:color w:val="000000"/>
              </w:rPr>
              <w:t>.</w:t>
            </w:r>
          </w:p>
          <w:p w14:paraId="7B3A6AB8" w14:textId="77777777" w:rsidR="00504C07" w:rsidRDefault="00504C07" w:rsidP="00E2712F">
            <w:pPr>
              <w:rPr>
                <w:color w:val="000000"/>
              </w:rPr>
            </w:pPr>
          </w:p>
          <w:p w14:paraId="71F1AAD1" w14:textId="77777777" w:rsidR="00504C07" w:rsidRDefault="00504C07" w:rsidP="00E2712F">
            <w:pPr>
              <w:rPr>
                <w:color w:val="000000"/>
              </w:rPr>
            </w:pPr>
          </w:p>
          <w:p w14:paraId="42988A31" w14:textId="77777777" w:rsidR="00504C07" w:rsidRDefault="00504C07" w:rsidP="00E2712F">
            <w:pPr>
              <w:rPr>
                <w:color w:val="000000"/>
              </w:rPr>
            </w:pPr>
          </w:p>
          <w:p w14:paraId="4C81C21B" w14:textId="77777777" w:rsidR="00504C07" w:rsidRDefault="00504C07" w:rsidP="00E2712F">
            <w:pPr>
              <w:rPr>
                <w:color w:val="000000"/>
              </w:rPr>
            </w:pPr>
          </w:p>
          <w:p w14:paraId="7FC9F8D8" w14:textId="77777777" w:rsidR="00504C07" w:rsidRDefault="00504C07" w:rsidP="00E2712F">
            <w:pPr>
              <w:rPr>
                <w:color w:val="000000"/>
              </w:rPr>
            </w:pPr>
          </w:p>
          <w:p w14:paraId="64796089" w14:textId="48F1D01E" w:rsidR="00504C07" w:rsidRPr="006212BE" w:rsidRDefault="00504C07" w:rsidP="00E2712F">
            <w:pPr>
              <w:rPr>
                <w:color w:val="000000"/>
              </w:rPr>
            </w:pPr>
          </w:p>
        </w:tc>
        <w:tc>
          <w:tcPr>
            <w:tcW w:w="4820" w:type="dxa"/>
            <w:shd w:val="clear" w:color="auto" w:fill="auto"/>
          </w:tcPr>
          <w:p w14:paraId="24599FE8" w14:textId="77777777" w:rsidR="00D32117" w:rsidRPr="00A67237" w:rsidRDefault="00D32117" w:rsidP="00827241"/>
        </w:tc>
        <w:tc>
          <w:tcPr>
            <w:tcW w:w="1701" w:type="dxa"/>
            <w:shd w:val="clear" w:color="auto" w:fill="auto"/>
          </w:tcPr>
          <w:p w14:paraId="1D585A61" w14:textId="77777777" w:rsidR="00D32117" w:rsidRPr="00EC4905" w:rsidRDefault="00D32117" w:rsidP="009F006D"/>
        </w:tc>
      </w:tr>
      <w:tr w:rsidR="00D32117" w:rsidRPr="00A67237" w14:paraId="4ED91A5B" w14:textId="77777777" w:rsidTr="00CE45E7">
        <w:trPr>
          <w:cantSplit/>
        </w:trPr>
        <w:tc>
          <w:tcPr>
            <w:tcW w:w="680" w:type="dxa"/>
            <w:shd w:val="clear" w:color="auto" w:fill="auto"/>
          </w:tcPr>
          <w:p w14:paraId="6C4C770D" w14:textId="77777777" w:rsidR="00D32117" w:rsidRDefault="008815B0" w:rsidP="009F006D">
            <w:r>
              <w:t>4</w:t>
            </w:r>
            <w:r w:rsidR="00D00962">
              <w:t>4</w:t>
            </w:r>
          </w:p>
        </w:tc>
        <w:tc>
          <w:tcPr>
            <w:tcW w:w="1021" w:type="dxa"/>
            <w:shd w:val="clear" w:color="auto" w:fill="auto"/>
          </w:tcPr>
          <w:p w14:paraId="4C8026F5" w14:textId="77777777" w:rsidR="00D32117" w:rsidRPr="00A67237" w:rsidRDefault="00D32117" w:rsidP="009F006D">
            <w:r>
              <w:t>4.2.6</w:t>
            </w:r>
          </w:p>
        </w:tc>
        <w:tc>
          <w:tcPr>
            <w:tcW w:w="2268" w:type="dxa"/>
            <w:shd w:val="clear" w:color="auto" w:fill="auto"/>
          </w:tcPr>
          <w:p w14:paraId="6B635AF2" w14:textId="77777777" w:rsidR="00D32117" w:rsidRPr="00A67237" w:rsidRDefault="00D32117" w:rsidP="009F006D">
            <w:r>
              <w:t>Handel med restriksjonsbelagte varer</w:t>
            </w:r>
          </w:p>
        </w:tc>
        <w:tc>
          <w:tcPr>
            <w:tcW w:w="4820" w:type="dxa"/>
            <w:shd w:val="clear" w:color="auto" w:fill="auto"/>
          </w:tcPr>
          <w:p w14:paraId="2F55C0D6" w14:textId="77777777" w:rsidR="007702C6" w:rsidRDefault="00FE44B1" w:rsidP="007E7194">
            <w:pPr>
              <w:keepNext/>
              <w:keepLines/>
              <w:rPr>
                <w:color w:val="000000"/>
              </w:rPr>
            </w:pPr>
            <w:r>
              <w:t>Handler foretaket med restriksjonsbelagte varer? Hvis ja, b</w:t>
            </w:r>
            <w:r w:rsidR="00D32117">
              <w:t>eskriv rutinene for håndtering av restriksjonsbelagte varer</w:t>
            </w:r>
            <w:r w:rsidR="00391BF8">
              <w:t xml:space="preserve">. Herunder hvordan det </w:t>
            </w:r>
            <w:r w:rsidR="00D32117">
              <w:t>kontrollere</w:t>
            </w:r>
            <w:r w:rsidR="00391BF8">
              <w:t>s</w:t>
            </w:r>
            <w:r w:rsidR="00D32117">
              <w:t xml:space="preserve"> at disse varene importeres/ eksporteres i henhold til gjeldende regelverk</w:t>
            </w:r>
            <w:r>
              <w:t>, hvordan lisenser administreres</w:t>
            </w:r>
            <w:r w:rsidR="007102DE" w:rsidRPr="006212BE">
              <w:rPr>
                <w:color w:val="000000"/>
              </w:rPr>
              <w:t>, og tiltak for å sk</w:t>
            </w:r>
            <w:r w:rsidR="00800DDC" w:rsidRPr="006212BE">
              <w:rPr>
                <w:color w:val="000000"/>
              </w:rPr>
              <w:t>i</w:t>
            </w:r>
            <w:r w:rsidR="007102DE" w:rsidRPr="006212BE">
              <w:rPr>
                <w:color w:val="000000"/>
              </w:rPr>
              <w:t>lle restriksjonsbelagte varer fra andre varer.</w:t>
            </w:r>
            <w:r w:rsidR="005C723F" w:rsidRPr="006212BE">
              <w:rPr>
                <w:color w:val="000000"/>
              </w:rPr>
              <w:t xml:space="preserve"> </w:t>
            </w:r>
          </w:p>
          <w:p w14:paraId="5E4ABD3A" w14:textId="77777777" w:rsidR="00504C07" w:rsidRDefault="00504C07" w:rsidP="00E2712F"/>
          <w:p w14:paraId="5D5487B6" w14:textId="77777777" w:rsidR="00504C07" w:rsidRDefault="00504C07" w:rsidP="00E2712F"/>
          <w:p w14:paraId="5916A041" w14:textId="77777777" w:rsidR="00504C07" w:rsidRDefault="00504C07" w:rsidP="00E2712F"/>
          <w:p w14:paraId="57F63CE4" w14:textId="77777777" w:rsidR="00504C07" w:rsidRDefault="00504C07" w:rsidP="00E2712F"/>
          <w:p w14:paraId="17765F23" w14:textId="77777777" w:rsidR="00504C07" w:rsidRDefault="00504C07" w:rsidP="00E2712F"/>
          <w:p w14:paraId="31C44B04" w14:textId="1C8AE4C0" w:rsidR="00504C07" w:rsidRPr="00A67237" w:rsidRDefault="00504C07" w:rsidP="00E2712F"/>
        </w:tc>
        <w:tc>
          <w:tcPr>
            <w:tcW w:w="4820" w:type="dxa"/>
            <w:shd w:val="clear" w:color="auto" w:fill="auto"/>
          </w:tcPr>
          <w:p w14:paraId="7E7531E2" w14:textId="61FF49AF" w:rsidR="00970455" w:rsidRPr="00A67237" w:rsidRDefault="00970455" w:rsidP="0070488D"/>
        </w:tc>
        <w:tc>
          <w:tcPr>
            <w:tcW w:w="1701" w:type="dxa"/>
            <w:shd w:val="clear" w:color="auto" w:fill="auto"/>
          </w:tcPr>
          <w:p w14:paraId="7107AF33" w14:textId="77777777" w:rsidR="00D32117" w:rsidRPr="00A67237" w:rsidRDefault="00D32117" w:rsidP="009F006D"/>
        </w:tc>
      </w:tr>
    </w:tbl>
    <w:p w14:paraId="7C3C186D" w14:textId="38D0A416" w:rsidR="009F006D" w:rsidRDefault="00C361D2" w:rsidP="00970455">
      <w:pPr>
        <w:pStyle w:val="Overskrift3"/>
        <w:numPr>
          <w:ilvl w:val="0"/>
          <w:numId w:val="0"/>
        </w:numPr>
        <w:spacing w:before="480" w:after="60"/>
      </w:pPr>
      <w:r>
        <w:lastRenderedPageBreak/>
        <w:t>4.3</w:t>
      </w:r>
      <w:r>
        <w:tab/>
      </w:r>
      <w:r w:rsidR="009F006D">
        <w:t>Intern v</w:t>
      </w:r>
      <w:r w:rsidR="009F006D" w:rsidRPr="00A67237">
        <w:t>areflyt</w:t>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1021"/>
        <w:gridCol w:w="2268"/>
        <w:gridCol w:w="4820"/>
        <w:gridCol w:w="4820"/>
        <w:gridCol w:w="1701"/>
      </w:tblGrid>
      <w:tr w:rsidR="00D32117" w:rsidRPr="00A67237" w14:paraId="69EA21A2" w14:textId="77777777" w:rsidTr="00CE45E7">
        <w:trPr>
          <w:cantSplit/>
          <w:tblHeader/>
        </w:trPr>
        <w:tc>
          <w:tcPr>
            <w:tcW w:w="680" w:type="dxa"/>
            <w:shd w:val="clear" w:color="auto" w:fill="003366"/>
          </w:tcPr>
          <w:p w14:paraId="288204CF" w14:textId="77777777" w:rsidR="00D32117" w:rsidRPr="009D1E8A" w:rsidRDefault="00D32117" w:rsidP="009562E2">
            <w:pPr>
              <w:keepNext/>
              <w:keepLines/>
              <w:rPr>
                <w:b/>
              </w:rPr>
            </w:pPr>
            <w:proofErr w:type="spellStart"/>
            <w:r w:rsidRPr="009D1E8A">
              <w:rPr>
                <w:b/>
              </w:rPr>
              <w:t>Spm</w:t>
            </w:r>
            <w:proofErr w:type="spellEnd"/>
            <w:r w:rsidR="008815B0" w:rsidRPr="009D1E8A">
              <w:rPr>
                <w:b/>
              </w:rPr>
              <w:br/>
            </w:r>
            <w:proofErr w:type="spellStart"/>
            <w:r w:rsidR="008815B0" w:rsidRPr="009D1E8A">
              <w:rPr>
                <w:b/>
              </w:rPr>
              <w:t>nr</w:t>
            </w:r>
            <w:proofErr w:type="spellEnd"/>
          </w:p>
        </w:tc>
        <w:tc>
          <w:tcPr>
            <w:tcW w:w="1021" w:type="dxa"/>
            <w:shd w:val="clear" w:color="auto" w:fill="003366"/>
            <w:vAlign w:val="center"/>
          </w:tcPr>
          <w:p w14:paraId="1EFF52BE" w14:textId="77777777" w:rsidR="00D32117" w:rsidRPr="009D1E8A" w:rsidRDefault="00D32117" w:rsidP="009562E2">
            <w:pPr>
              <w:keepNext/>
              <w:keepLines/>
              <w:rPr>
                <w:b/>
              </w:rPr>
            </w:pPr>
            <w:r w:rsidRPr="009D1E8A">
              <w:rPr>
                <w:b/>
              </w:rPr>
              <w:t>Ref. kriterier</w:t>
            </w:r>
          </w:p>
        </w:tc>
        <w:tc>
          <w:tcPr>
            <w:tcW w:w="2268" w:type="dxa"/>
            <w:shd w:val="clear" w:color="auto" w:fill="003366"/>
            <w:vAlign w:val="center"/>
          </w:tcPr>
          <w:p w14:paraId="4415F8D2" w14:textId="77777777" w:rsidR="00D32117" w:rsidRPr="009D1E8A" w:rsidRDefault="00D32117" w:rsidP="009562E2">
            <w:pPr>
              <w:keepNext/>
              <w:keepLines/>
              <w:rPr>
                <w:b/>
              </w:rPr>
            </w:pPr>
            <w:r w:rsidRPr="009D1E8A">
              <w:rPr>
                <w:b/>
              </w:rPr>
              <w:t>Fokusområde</w:t>
            </w:r>
          </w:p>
        </w:tc>
        <w:tc>
          <w:tcPr>
            <w:tcW w:w="4820" w:type="dxa"/>
            <w:shd w:val="clear" w:color="auto" w:fill="003366"/>
            <w:vAlign w:val="center"/>
          </w:tcPr>
          <w:p w14:paraId="19F77A2A" w14:textId="77777777" w:rsidR="00D32117" w:rsidRPr="009D1E8A" w:rsidRDefault="00D32117" w:rsidP="009562E2">
            <w:pPr>
              <w:keepNext/>
              <w:keepLines/>
              <w:rPr>
                <w:b/>
              </w:rPr>
            </w:pPr>
            <w:r w:rsidRPr="009D1E8A">
              <w:rPr>
                <w:b/>
              </w:rPr>
              <w:t>Spørsmål</w:t>
            </w:r>
          </w:p>
        </w:tc>
        <w:tc>
          <w:tcPr>
            <w:tcW w:w="4820" w:type="dxa"/>
            <w:shd w:val="clear" w:color="auto" w:fill="003366"/>
            <w:vAlign w:val="center"/>
          </w:tcPr>
          <w:p w14:paraId="461669FC" w14:textId="77777777" w:rsidR="00D32117" w:rsidRPr="009D1E8A" w:rsidRDefault="00D32117" w:rsidP="009562E2">
            <w:pPr>
              <w:keepNext/>
              <w:keepLines/>
              <w:rPr>
                <w:b/>
              </w:rPr>
            </w:pPr>
            <w:r w:rsidRPr="009D1E8A">
              <w:rPr>
                <w:b/>
              </w:rPr>
              <w:t>Svar</w:t>
            </w:r>
          </w:p>
        </w:tc>
        <w:tc>
          <w:tcPr>
            <w:tcW w:w="1701" w:type="dxa"/>
            <w:shd w:val="clear" w:color="auto" w:fill="003366"/>
            <w:vAlign w:val="center"/>
          </w:tcPr>
          <w:p w14:paraId="64ECC262" w14:textId="77777777" w:rsidR="00D32117" w:rsidRPr="009D1E8A" w:rsidRDefault="004448FA" w:rsidP="009562E2">
            <w:pPr>
              <w:keepNext/>
              <w:keepLines/>
              <w:rPr>
                <w:b/>
              </w:rPr>
            </w:pPr>
            <w:r w:rsidRPr="009D1E8A">
              <w:rPr>
                <w:b/>
              </w:rPr>
              <w:t>Forbeholdt Toll</w:t>
            </w:r>
            <w:r w:rsidR="00805E9D">
              <w:rPr>
                <w:b/>
              </w:rPr>
              <w:t>etaten</w:t>
            </w:r>
          </w:p>
        </w:tc>
      </w:tr>
      <w:tr w:rsidR="00D32117" w:rsidRPr="00A67237" w14:paraId="1B6EBFFF" w14:textId="77777777" w:rsidTr="00CE45E7">
        <w:trPr>
          <w:cantSplit/>
        </w:trPr>
        <w:tc>
          <w:tcPr>
            <w:tcW w:w="680" w:type="dxa"/>
            <w:shd w:val="clear" w:color="auto" w:fill="auto"/>
          </w:tcPr>
          <w:p w14:paraId="5619439A" w14:textId="77777777" w:rsidR="00D32117" w:rsidRPr="00A67237" w:rsidRDefault="00D32117" w:rsidP="009F006D">
            <w:r>
              <w:t>4</w:t>
            </w:r>
            <w:r w:rsidR="00D00962">
              <w:t>5</w:t>
            </w:r>
          </w:p>
        </w:tc>
        <w:tc>
          <w:tcPr>
            <w:tcW w:w="1021" w:type="dxa"/>
            <w:shd w:val="clear" w:color="auto" w:fill="auto"/>
          </w:tcPr>
          <w:p w14:paraId="22435F89" w14:textId="77777777" w:rsidR="00D32117" w:rsidRPr="00A67237" w:rsidRDefault="00D32117" w:rsidP="009F006D">
            <w:r>
              <w:t>4.3.</w:t>
            </w:r>
            <w:r w:rsidRPr="00A67237">
              <w:t>1</w:t>
            </w:r>
          </w:p>
        </w:tc>
        <w:tc>
          <w:tcPr>
            <w:tcW w:w="2268" w:type="dxa"/>
            <w:shd w:val="clear" w:color="auto" w:fill="auto"/>
          </w:tcPr>
          <w:p w14:paraId="0DB4D687" w14:textId="77777777" w:rsidR="00D32117" w:rsidRPr="00A67237" w:rsidRDefault="00D32117" w:rsidP="009F006D">
            <w:r>
              <w:t>Intern vareflyt</w:t>
            </w:r>
          </w:p>
        </w:tc>
        <w:tc>
          <w:tcPr>
            <w:tcW w:w="4820" w:type="dxa"/>
            <w:shd w:val="clear" w:color="auto" w:fill="auto"/>
          </w:tcPr>
          <w:p w14:paraId="3C77A4E7" w14:textId="77777777" w:rsidR="00D32117" w:rsidRDefault="00D32117" w:rsidP="005D4DD2">
            <w:pPr>
              <w:keepNext/>
              <w:keepLines/>
            </w:pPr>
            <w:r>
              <w:t xml:space="preserve">Beskriv den interne vareflyten i foretaket. Legg gjerne ved et </w:t>
            </w:r>
            <w:r w:rsidR="00391BF8">
              <w:t xml:space="preserve">flytdiagram </w:t>
            </w:r>
            <w:r>
              <w:t>for å illustrere flyten dersom dette er hensiktsmessig.</w:t>
            </w:r>
          </w:p>
          <w:p w14:paraId="30696AE9" w14:textId="77777777" w:rsidR="003013E4" w:rsidRDefault="003013E4" w:rsidP="00C92D2A"/>
          <w:p w14:paraId="7B563A38" w14:textId="77777777" w:rsidR="003013E4" w:rsidRDefault="003013E4" w:rsidP="00C92D2A"/>
          <w:p w14:paraId="6513A14B" w14:textId="77777777" w:rsidR="003013E4" w:rsidRDefault="003013E4" w:rsidP="00C92D2A"/>
          <w:p w14:paraId="0201E4D4" w14:textId="77777777" w:rsidR="003013E4" w:rsidRDefault="003013E4" w:rsidP="00C92D2A"/>
          <w:p w14:paraId="6D969EA8" w14:textId="1DB44DC4" w:rsidR="003013E4" w:rsidRPr="00A67237" w:rsidRDefault="003013E4" w:rsidP="00C92D2A"/>
        </w:tc>
        <w:tc>
          <w:tcPr>
            <w:tcW w:w="4820" w:type="dxa"/>
            <w:shd w:val="clear" w:color="auto" w:fill="auto"/>
          </w:tcPr>
          <w:p w14:paraId="708D2B9F" w14:textId="77777777" w:rsidR="00D32117" w:rsidRPr="00A67237" w:rsidRDefault="00D32117" w:rsidP="009F006D"/>
        </w:tc>
        <w:tc>
          <w:tcPr>
            <w:tcW w:w="1701" w:type="dxa"/>
            <w:shd w:val="clear" w:color="auto" w:fill="auto"/>
          </w:tcPr>
          <w:p w14:paraId="72CF72A9" w14:textId="77777777" w:rsidR="00D32117" w:rsidRPr="00A67237" w:rsidRDefault="00D32117" w:rsidP="009F006D"/>
        </w:tc>
      </w:tr>
      <w:tr w:rsidR="00D32117" w:rsidRPr="00A67237" w14:paraId="3DF064D3" w14:textId="77777777" w:rsidTr="00CE45E7">
        <w:trPr>
          <w:cantSplit/>
        </w:trPr>
        <w:tc>
          <w:tcPr>
            <w:tcW w:w="680" w:type="dxa"/>
            <w:shd w:val="clear" w:color="auto" w:fill="auto"/>
          </w:tcPr>
          <w:p w14:paraId="02C86432" w14:textId="77777777" w:rsidR="00D32117" w:rsidRPr="00A67237" w:rsidRDefault="00D32117" w:rsidP="009F006D">
            <w:r>
              <w:t>4</w:t>
            </w:r>
            <w:r w:rsidR="00D00962">
              <w:t>6</w:t>
            </w:r>
          </w:p>
        </w:tc>
        <w:tc>
          <w:tcPr>
            <w:tcW w:w="1021" w:type="dxa"/>
            <w:shd w:val="clear" w:color="auto" w:fill="auto"/>
          </w:tcPr>
          <w:p w14:paraId="5CB87B60" w14:textId="77777777" w:rsidR="00D32117" w:rsidRPr="00A67237" w:rsidRDefault="00D32117" w:rsidP="009F006D">
            <w:r>
              <w:t>4.3.</w:t>
            </w:r>
            <w:r w:rsidRPr="00A67237">
              <w:t>1</w:t>
            </w:r>
          </w:p>
        </w:tc>
        <w:tc>
          <w:tcPr>
            <w:tcW w:w="2268" w:type="dxa"/>
            <w:shd w:val="clear" w:color="auto" w:fill="auto"/>
          </w:tcPr>
          <w:p w14:paraId="2C61E7F9" w14:textId="77777777" w:rsidR="00D32117" w:rsidRDefault="00D32117" w:rsidP="009F006D">
            <w:r>
              <w:t>Intern vareflyt</w:t>
            </w:r>
          </w:p>
        </w:tc>
        <w:tc>
          <w:tcPr>
            <w:tcW w:w="4820" w:type="dxa"/>
            <w:shd w:val="clear" w:color="auto" w:fill="auto"/>
          </w:tcPr>
          <w:p w14:paraId="75D2F5CD" w14:textId="77777777" w:rsidR="00D32117" w:rsidRDefault="00D32117" w:rsidP="005D4DD2">
            <w:pPr>
              <w:keepNext/>
              <w:keepLines/>
            </w:pPr>
            <w:r>
              <w:t>Beskriv hvordan foretaket sikrer kontroll over vareflyten.</w:t>
            </w:r>
          </w:p>
          <w:p w14:paraId="0465ED64" w14:textId="77777777" w:rsidR="003013E4" w:rsidRDefault="003013E4" w:rsidP="00C92D2A"/>
          <w:p w14:paraId="1748779B" w14:textId="77777777" w:rsidR="003013E4" w:rsidRDefault="003013E4" w:rsidP="00C92D2A"/>
          <w:p w14:paraId="5E82490B" w14:textId="77777777" w:rsidR="003013E4" w:rsidRDefault="003013E4" w:rsidP="00C92D2A"/>
          <w:p w14:paraId="716CF80F" w14:textId="77777777" w:rsidR="003013E4" w:rsidRDefault="003013E4" w:rsidP="00C92D2A"/>
          <w:p w14:paraId="622A2875" w14:textId="065F0A44" w:rsidR="003013E4" w:rsidRDefault="003013E4" w:rsidP="00C92D2A"/>
          <w:p w14:paraId="07198C8D" w14:textId="77777777" w:rsidR="003013E4" w:rsidRDefault="003013E4" w:rsidP="00C92D2A"/>
          <w:p w14:paraId="430CFA9F" w14:textId="2B6F26A4" w:rsidR="003013E4" w:rsidRDefault="003013E4" w:rsidP="00C92D2A"/>
        </w:tc>
        <w:tc>
          <w:tcPr>
            <w:tcW w:w="4820" w:type="dxa"/>
            <w:shd w:val="clear" w:color="auto" w:fill="auto"/>
          </w:tcPr>
          <w:p w14:paraId="5D79B931" w14:textId="77777777" w:rsidR="00D32117" w:rsidRPr="00A67237" w:rsidRDefault="00D32117" w:rsidP="009F006D"/>
        </w:tc>
        <w:tc>
          <w:tcPr>
            <w:tcW w:w="1701" w:type="dxa"/>
            <w:shd w:val="clear" w:color="auto" w:fill="auto"/>
          </w:tcPr>
          <w:p w14:paraId="21C2818B" w14:textId="77777777" w:rsidR="00D32117" w:rsidRPr="00A67237" w:rsidRDefault="00D32117" w:rsidP="009F006D"/>
        </w:tc>
      </w:tr>
      <w:tr w:rsidR="00D32117" w:rsidRPr="00A67237" w14:paraId="79EA8B01" w14:textId="77777777" w:rsidTr="00CE45E7">
        <w:trPr>
          <w:cantSplit/>
        </w:trPr>
        <w:tc>
          <w:tcPr>
            <w:tcW w:w="680" w:type="dxa"/>
            <w:shd w:val="clear" w:color="auto" w:fill="auto"/>
          </w:tcPr>
          <w:p w14:paraId="4A58B663" w14:textId="77777777" w:rsidR="00D32117" w:rsidRPr="00A67237" w:rsidRDefault="00D32117" w:rsidP="009F006D">
            <w:r>
              <w:t>4</w:t>
            </w:r>
            <w:r w:rsidR="00D00962">
              <w:t>7</w:t>
            </w:r>
          </w:p>
        </w:tc>
        <w:tc>
          <w:tcPr>
            <w:tcW w:w="1021" w:type="dxa"/>
            <w:shd w:val="clear" w:color="auto" w:fill="auto"/>
          </w:tcPr>
          <w:p w14:paraId="4859D599" w14:textId="77777777" w:rsidR="00D32117" w:rsidRPr="00A67237" w:rsidRDefault="00D32117" w:rsidP="009F006D">
            <w:r>
              <w:t>4.3.</w:t>
            </w:r>
            <w:r w:rsidRPr="00A67237">
              <w:t>1</w:t>
            </w:r>
          </w:p>
        </w:tc>
        <w:tc>
          <w:tcPr>
            <w:tcW w:w="2268" w:type="dxa"/>
            <w:shd w:val="clear" w:color="auto" w:fill="auto"/>
          </w:tcPr>
          <w:p w14:paraId="39641C0F" w14:textId="77777777" w:rsidR="00D32117" w:rsidRDefault="00D32117" w:rsidP="009F006D">
            <w:r>
              <w:t>Intern vareflyt</w:t>
            </w:r>
          </w:p>
        </w:tc>
        <w:tc>
          <w:tcPr>
            <w:tcW w:w="4820" w:type="dxa"/>
            <w:shd w:val="clear" w:color="auto" w:fill="auto"/>
          </w:tcPr>
          <w:p w14:paraId="60A205B2" w14:textId="77777777" w:rsidR="00D32117" w:rsidRDefault="00D32117" w:rsidP="005D4DD2">
            <w:pPr>
              <w:keepNext/>
              <w:keepLines/>
            </w:pPr>
            <w:r>
              <w:t>Beskriv rutinene for rapportering, behandling og oppfølging av avvik som oppdages i vareflyten.</w:t>
            </w:r>
          </w:p>
          <w:p w14:paraId="11549E5D" w14:textId="77777777" w:rsidR="003013E4" w:rsidRDefault="003013E4" w:rsidP="00C92D2A"/>
          <w:p w14:paraId="5CB8F045" w14:textId="77777777" w:rsidR="003013E4" w:rsidRDefault="003013E4" w:rsidP="00C92D2A"/>
          <w:p w14:paraId="4DF1C9FB" w14:textId="77777777" w:rsidR="003013E4" w:rsidRDefault="003013E4" w:rsidP="00C92D2A"/>
          <w:p w14:paraId="27F4E513" w14:textId="77777777" w:rsidR="003013E4" w:rsidRDefault="003013E4" w:rsidP="00C92D2A"/>
          <w:p w14:paraId="50953E3F" w14:textId="4FDE8DDB" w:rsidR="003013E4" w:rsidRDefault="003013E4" w:rsidP="00C92D2A"/>
        </w:tc>
        <w:tc>
          <w:tcPr>
            <w:tcW w:w="4820" w:type="dxa"/>
            <w:shd w:val="clear" w:color="auto" w:fill="auto"/>
          </w:tcPr>
          <w:p w14:paraId="7C67D41B" w14:textId="0D84A0B7" w:rsidR="000333B5" w:rsidRPr="00A67237" w:rsidRDefault="000333B5" w:rsidP="009F006D"/>
        </w:tc>
        <w:tc>
          <w:tcPr>
            <w:tcW w:w="1701" w:type="dxa"/>
            <w:shd w:val="clear" w:color="auto" w:fill="auto"/>
          </w:tcPr>
          <w:p w14:paraId="364115B5" w14:textId="77777777" w:rsidR="00D32117" w:rsidRPr="00A67237" w:rsidRDefault="00D32117" w:rsidP="009F006D"/>
        </w:tc>
      </w:tr>
    </w:tbl>
    <w:p w14:paraId="795C1D1B" w14:textId="77777777" w:rsidR="009F006D" w:rsidRPr="009378EF" w:rsidRDefault="00C361D2" w:rsidP="00B25B8A">
      <w:pPr>
        <w:pStyle w:val="Overskrift3"/>
        <w:keepLines w:val="0"/>
        <w:numPr>
          <w:ilvl w:val="0"/>
          <w:numId w:val="0"/>
        </w:numPr>
        <w:spacing w:before="480" w:after="60"/>
      </w:pPr>
      <w:r>
        <w:lastRenderedPageBreak/>
        <w:t>4.4</w:t>
      </w:r>
      <w:r>
        <w:tab/>
      </w:r>
      <w:r w:rsidR="009F006D" w:rsidRPr="00A67237">
        <w:t xml:space="preserve">Inngående </w:t>
      </w:r>
      <w:r w:rsidR="00AF1DDF">
        <w:t>varer</w:t>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1006"/>
        <w:gridCol w:w="2273"/>
        <w:gridCol w:w="4830"/>
        <w:gridCol w:w="4830"/>
        <w:gridCol w:w="1705"/>
      </w:tblGrid>
      <w:tr w:rsidR="00280EAA" w:rsidRPr="00A67237" w14:paraId="7453CDBE" w14:textId="77777777" w:rsidTr="00CE45E7">
        <w:trPr>
          <w:cantSplit/>
          <w:tblHeader/>
        </w:trPr>
        <w:tc>
          <w:tcPr>
            <w:tcW w:w="663" w:type="dxa"/>
            <w:shd w:val="clear" w:color="auto" w:fill="003366"/>
          </w:tcPr>
          <w:p w14:paraId="5DD59622" w14:textId="77777777" w:rsidR="00D32117" w:rsidRPr="009D1E8A" w:rsidRDefault="00D32117" w:rsidP="00B25B8A">
            <w:pPr>
              <w:keepNext/>
              <w:keepLines/>
              <w:rPr>
                <w:b/>
                <w:color w:val="FFFFFF"/>
              </w:rPr>
            </w:pPr>
            <w:proofErr w:type="spellStart"/>
            <w:r w:rsidRPr="009D1E8A">
              <w:rPr>
                <w:b/>
                <w:color w:val="FFFFFF"/>
              </w:rPr>
              <w:t>Spm</w:t>
            </w:r>
            <w:proofErr w:type="spellEnd"/>
            <w:r w:rsidR="008815B0" w:rsidRPr="009D1E8A">
              <w:rPr>
                <w:b/>
                <w:color w:val="FFFFFF"/>
              </w:rPr>
              <w:br/>
            </w:r>
            <w:proofErr w:type="spellStart"/>
            <w:r w:rsidR="008815B0" w:rsidRPr="009D1E8A">
              <w:rPr>
                <w:b/>
                <w:color w:val="FFFFFF"/>
              </w:rPr>
              <w:t>nr</w:t>
            </w:r>
            <w:proofErr w:type="spellEnd"/>
          </w:p>
        </w:tc>
        <w:tc>
          <w:tcPr>
            <w:tcW w:w="1004" w:type="dxa"/>
            <w:shd w:val="clear" w:color="auto" w:fill="003366"/>
            <w:vAlign w:val="center"/>
          </w:tcPr>
          <w:p w14:paraId="65ED83F8" w14:textId="77777777" w:rsidR="00D32117" w:rsidRPr="009D1E8A" w:rsidRDefault="00D32117" w:rsidP="00B25B8A">
            <w:pPr>
              <w:keepNext/>
              <w:keepLines/>
              <w:rPr>
                <w:b/>
                <w:color w:val="FFFFFF"/>
              </w:rPr>
            </w:pPr>
            <w:r w:rsidRPr="009D1E8A">
              <w:rPr>
                <w:b/>
                <w:color w:val="FFFFFF"/>
              </w:rPr>
              <w:t>Ref. kriterier</w:t>
            </w:r>
          </w:p>
        </w:tc>
        <w:tc>
          <w:tcPr>
            <w:tcW w:w="2268" w:type="dxa"/>
            <w:shd w:val="clear" w:color="auto" w:fill="003366"/>
            <w:vAlign w:val="center"/>
          </w:tcPr>
          <w:p w14:paraId="63ECB754" w14:textId="77777777" w:rsidR="00D32117" w:rsidRPr="009D1E8A" w:rsidRDefault="00D32117" w:rsidP="00B25B8A">
            <w:pPr>
              <w:keepNext/>
              <w:keepLines/>
              <w:rPr>
                <w:b/>
              </w:rPr>
            </w:pPr>
            <w:r w:rsidRPr="009D1E8A">
              <w:rPr>
                <w:b/>
              </w:rPr>
              <w:t>Fokusområde</w:t>
            </w:r>
          </w:p>
        </w:tc>
        <w:tc>
          <w:tcPr>
            <w:tcW w:w="4820" w:type="dxa"/>
            <w:shd w:val="clear" w:color="auto" w:fill="003366"/>
            <w:vAlign w:val="center"/>
          </w:tcPr>
          <w:p w14:paraId="0B42037C" w14:textId="77777777" w:rsidR="00D32117" w:rsidRPr="009D1E8A" w:rsidRDefault="00D32117" w:rsidP="00B25B8A">
            <w:pPr>
              <w:keepNext/>
              <w:keepLines/>
              <w:rPr>
                <w:b/>
              </w:rPr>
            </w:pPr>
            <w:r w:rsidRPr="009D1E8A">
              <w:rPr>
                <w:b/>
              </w:rPr>
              <w:t>Spørsmål</w:t>
            </w:r>
          </w:p>
        </w:tc>
        <w:tc>
          <w:tcPr>
            <w:tcW w:w="4820" w:type="dxa"/>
            <w:shd w:val="clear" w:color="auto" w:fill="003366"/>
            <w:vAlign w:val="center"/>
          </w:tcPr>
          <w:p w14:paraId="7E8C6A16" w14:textId="77777777" w:rsidR="00D32117" w:rsidRPr="009D1E8A" w:rsidRDefault="00D32117" w:rsidP="00B25B8A">
            <w:pPr>
              <w:keepNext/>
              <w:keepLines/>
              <w:rPr>
                <w:b/>
              </w:rPr>
            </w:pPr>
            <w:r w:rsidRPr="009D1E8A">
              <w:rPr>
                <w:b/>
              </w:rPr>
              <w:t>Svar</w:t>
            </w:r>
          </w:p>
        </w:tc>
        <w:tc>
          <w:tcPr>
            <w:tcW w:w="1701" w:type="dxa"/>
            <w:shd w:val="clear" w:color="auto" w:fill="003366"/>
            <w:vAlign w:val="center"/>
          </w:tcPr>
          <w:p w14:paraId="6BCEB71D" w14:textId="77777777" w:rsidR="00D32117" w:rsidRPr="009D1E8A" w:rsidRDefault="004448FA" w:rsidP="00B25B8A">
            <w:pPr>
              <w:keepNext/>
              <w:keepLines/>
              <w:rPr>
                <w:b/>
              </w:rPr>
            </w:pPr>
            <w:r w:rsidRPr="009D1E8A">
              <w:rPr>
                <w:b/>
              </w:rPr>
              <w:t>Forbeholdt Toll</w:t>
            </w:r>
            <w:r w:rsidR="00805E9D">
              <w:rPr>
                <w:b/>
              </w:rPr>
              <w:t>etaten</w:t>
            </w:r>
          </w:p>
        </w:tc>
      </w:tr>
      <w:tr w:rsidR="00280EAA" w:rsidRPr="00A67237" w14:paraId="0E1A67DF" w14:textId="77777777" w:rsidTr="00CE45E7">
        <w:trPr>
          <w:cantSplit/>
        </w:trPr>
        <w:tc>
          <w:tcPr>
            <w:tcW w:w="663" w:type="dxa"/>
            <w:shd w:val="clear" w:color="auto" w:fill="auto"/>
          </w:tcPr>
          <w:p w14:paraId="4E08D5C1" w14:textId="77777777" w:rsidR="00D32117" w:rsidRPr="00A67237" w:rsidRDefault="00D32117" w:rsidP="009F006D">
            <w:r>
              <w:t>4</w:t>
            </w:r>
            <w:r w:rsidR="00D00962">
              <w:t>8</w:t>
            </w:r>
          </w:p>
        </w:tc>
        <w:tc>
          <w:tcPr>
            <w:tcW w:w="1004" w:type="dxa"/>
            <w:shd w:val="clear" w:color="auto" w:fill="auto"/>
          </w:tcPr>
          <w:p w14:paraId="43FD1DF6" w14:textId="77777777" w:rsidR="00F8391D" w:rsidRPr="00A67237" w:rsidRDefault="00D32117" w:rsidP="009F006D">
            <w:r>
              <w:t>4.4.</w:t>
            </w:r>
            <w:r w:rsidRPr="00A67237">
              <w:t>1</w:t>
            </w:r>
          </w:p>
        </w:tc>
        <w:tc>
          <w:tcPr>
            <w:tcW w:w="2268" w:type="dxa"/>
            <w:shd w:val="clear" w:color="auto" w:fill="auto"/>
          </w:tcPr>
          <w:p w14:paraId="60733FD4" w14:textId="77777777" w:rsidR="00D32117" w:rsidRPr="00A67237" w:rsidRDefault="00D32117" w:rsidP="009F006D">
            <w:r>
              <w:t xml:space="preserve">Rutiner </w:t>
            </w:r>
            <w:r w:rsidRPr="00A67237">
              <w:t xml:space="preserve">for å sjekke inngående </w:t>
            </w:r>
            <w:r w:rsidR="009E7B1E">
              <w:t>varer</w:t>
            </w:r>
          </w:p>
        </w:tc>
        <w:tc>
          <w:tcPr>
            <w:tcW w:w="4820" w:type="dxa"/>
            <w:shd w:val="clear" w:color="auto" w:fill="auto"/>
          </w:tcPr>
          <w:p w14:paraId="425430DA" w14:textId="77777777" w:rsidR="00D32117" w:rsidRDefault="00D32117" w:rsidP="009D5C03">
            <w:pPr>
              <w:keepNext/>
              <w:keepLines/>
            </w:pPr>
            <w:r>
              <w:t xml:space="preserve">Beskriv rutinene for kontroll av inngående </w:t>
            </w:r>
            <w:r w:rsidR="009E7B1E">
              <w:t>varer</w:t>
            </w:r>
            <w:r>
              <w:t>.</w:t>
            </w:r>
          </w:p>
          <w:p w14:paraId="460D80E4" w14:textId="77777777" w:rsidR="00654629" w:rsidRDefault="00654629" w:rsidP="00FE44B1"/>
          <w:p w14:paraId="702B4BED" w14:textId="77777777" w:rsidR="00654629" w:rsidRDefault="00654629" w:rsidP="00FE44B1"/>
          <w:p w14:paraId="29D31392" w14:textId="77777777" w:rsidR="00654629" w:rsidRDefault="00654629" w:rsidP="00FE44B1"/>
          <w:p w14:paraId="74070A7D" w14:textId="77777777" w:rsidR="00654629" w:rsidRDefault="00654629" w:rsidP="00FE44B1"/>
          <w:p w14:paraId="6D19C492" w14:textId="77777777" w:rsidR="00654629" w:rsidRDefault="00654629" w:rsidP="00FE44B1"/>
          <w:p w14:paraId="0CD4F758" w14:textId="77777777" w:rsidR="00654629" w:rsidRDefault="00654629" w:rsidP="00FE44B1"/>
          <w:p w14:paraId="4064A393" w14:textId="1097062F" w:rsidR="00654629" w:rsidRPr="00A67237" w:rsidRDefault="00654629" w:rsidP="00FE44B1"/>
        </w:tc>
        <w:tc>
          <w:tcPr>
            <w:tcW w:w="4820" w:type="dxa"/>
            <w:shd w:val="clear" w:color="auto" w:fill="auto"/>
          </w:tcPr>
          <w:p w14:paraId="6EECD4F9" w14:textId="77777777" w:rsidR="00D32117" w:rsidRPr="00B20F01" w:rsidRDefault="00D32117" w:rsidP="009F006D"/>
        </w:tc>
        <w:tc>
          <w:tcPr>
            <w:tcW w:w="1701" w:type="dxa"/>
            <w:shd w:val="clear" w:color="auto" w:fill="auto"/>
          </w:tcPr>
          <w:p w14:paraId="0EB342E8" w14:textId="77777777" w:rsidR="00D32117" w:rsidRPr="00A67237" w:rsidRDefault="00D32117" w:rsidP="009F006D"/>
        </w:tc>
      </w:tr>
      <w:tr w:rsidR="00280EAA" w:rsidRPr="00A67237" w14:paraId="0A0D68D7" w14:textId="77777777" w:rsidTr="00CE45E7">
        <w:trPr>
          <w:cantSplit/>
        </w:trPr>
        <w:tc>
          <w:tcPr>
            <w:tcW w:w="663" w:type="dxa"/>
            <w:shd w:val="clear" w:color="auto" w:fill="auto"/>
          </w:tcPr>
          <w:p w14:paraId="260F8239" w14:textId="77777777" w:rsidR="00D32117" w:rsidRPr="00A67237" w:rsidRDefault="003F7280" w:rsidP="009F006D">
            <w:r>
              <w:t>4</w:t>
            </w:r>
            <w:r w:rsidR="00D00962">
              <w:t>9</w:t>
            </w:r>
          </w:p>
        </w:tc>
        <w:tc>
          <w:tcPr>
            <w:tcW w:w="1004" w:type="dxa"/>
            <w:shd w:val="clear" w:color="auto" w:fill="auto"/>
          </w:tcPr>
          <w:p w14:paraId="3C037EA1" w14:textId="77777777" w:rsidR="00D32117" w:rsidRPr="00A67237" w:rsidRDefault="003F7280" w:rsidP="009F006D">
            <w:r>
              <w:t>4.4.</w:t>
            </w:r>
            <w:r w:rsidRPr="00A67237">
              <w:t>1</w:t>
            </w:r>
          </w:p>
        </w:tc>
        <w:tc>
          <w:tcPr>
            <w:tcW w:w="2268" w:type="dxa"/>
            <w:shd w:val="clear" w:color="auto" w:fill="auto"/>
          </w:tcPr>
          <w:p w14:paraId="6D1DA99F" w14:textId="77777777" w:rsidR="00D32117" w:rsidRDefault="001C07FB" w:rsidP="009F006D">
            <w:r>
              <w:t xml:space="preserve">Rutiner </w:t>
            </w:r>
            <w:r w:rsidRPr="00A67237">
              <w:t xml:space="preserve">for å sjekke inngående </w:t>
            </w:r>
            <w:r w:rsidR="009E7B1E">
              <w:t>varer</w:t>
            </w:r>
          </w:p>
        </w:tc>
        <w:tc>
          <w:tcPr>
            <w:tcW w:w="4820" w:type="dxa"/>
            <w:shd w:val="clear" w:color="auto" w:fill="auto"/>
          </w:tcPr>
          <w:p w14:paraId="6174F0D6" w14:textId="77777777" w:rsidR="00D32117" w:rsidRDefault="00D32117" w:rsidP="009D5C03">
            <w:pPr>
              <w:keepNext/>
              <w:keepLines/>
            </w:pPr>
            <w:r>
              <w:t>Beskriv rutinene for retur av varer.</w:t>
            </w:r>
          </w:p>
          <w:p w14:paraId="0FEF4DF3" w14:textId="77777777" w:rsidR="00654629" w:rsidRDefault="00654629" w:rsidP="009A503D"/>
          <w:p w14:paraId="69BDC841" w14:textId="77777777" w:rsidR="00654629" w:rsidRDefault="00654629" w:rsidP="009A503D"/>
          <w:p w14:paraId="2BD0C3FD" w14:textId="77777777" w:rsidR="00654629" w:rsidRDefault="00654629" w:rsidP="009A503D"/>
          <w:p w14:paraId="081C388F" w14:textId="77777777" w:rsidR="00654629" w:rsidRDefault="00654629" w:rsidP="009A503D"/>
          <w:p w14:paraId="005CB0A0" w14:textId="77777777" w:rsidR="00654629" w:rsidRDefault="00654629" w:rsidP="009A503D"/>
          <w:p w14:paraId="6E59BFF2" w14:textId="77777777" w:rsidR="00654629" w:rsidRDefault="00654629" w:rsidP="009A503D"/>
          <w:p w14:paraId="26012F60" w14:textId="7EF0938F" w:rsidR="00654629" w:rsidRDefault="00654629" w:rsidP="009A503D"/>
        </w:tc>
        <w:tc>
          <w:tcPr>
            <w:tcW w:w="4820" w:type="dxa"/>
            <w:shd w:val="clear" w:color="auto" w:fill="auto"/>
          </w:tcPr>
          <w:p w14:paraId="305BC691" w14:textId="77777777" w:rsidR="00D32117" w:rsidRPr="00B20F01" w:rsidRDefault="00D32117" w:rsidP="009F006D"/>
        </w:tc>
        <w:tc>
          <w:tcPr>
            <w:tcW w:w="1701" w:type="dxa"/>
            <w:shd w:val="clear" w:color="auto" w:fill="auto"/>
          </w:tcPr>
          <w:p w14:paraId="4BDD763A" w14:textId="77777777" w:rsidR="00D32117" w:rsidRPr="00A67237" w:rsidRDefault="00D32117" w:rsidP="009F006D"/>
        </w:tc>
      </w:tr>
      <w:tr w:rsidR="00280EAA" w:rsidRPr="00A67237" w14:paraId="143BDCCD" w14:textId="77777777" w:rsidTr="00CE45E7">
        <w:trPr>
          <w:cantSplit/>
        </w:trPr>
        <w:tc>
          <w:tcPr>
            <w:tcW w:w="663" w:type="dxa"/>
            <w:shd w:val="clear" w:color="auto" w:fill="auto"/>
          </w:tcPr>
          <w:p w14:paraId="3F7BA472" w14:textId="77777777" w:rsidR="00D32117" w:rsidRPr="00A67237" w:rsidRDefault="00D00962" w:rsidP="009F006D">
            <w:r>
              <w:t>50</w:t>
            </w:r>
          </w:p>
        </w:tc>
        <w:tc>
          <w:tcPr>
            <w:tcW w:w="1004" w:type="dxa"/>
            <w:shd w:val="clear" w:color="auto" w:fill="auto"/>
          </w:tcPr>
          <w:p w14:paraId="056086EE" w14:textId="77777777" w:rsidR="00D32117" w:rsidRPr="00A67237" w:rsidRDefault="003F7280" w:rsidP="009F006D">
            <w:r>
              <w:t>4.4.</w:t>
            </w:r>
            <w:r w:rsidR="00D32117" w:rsidRPr="00A67237">
              <w:t>2</w:t>
            </w:r>
          </w:p>
        </w:tc>
        <w:tc>
          <w:tcPr>
            <w:tcW w:w="2268" w:type="dxa"/>
            <w:shd w:val="clear" w:color="auto" w:fill="auto"/>
          </w:tcPr>
          <w:p w14:paraId="6324FFF2" w14:textId="77777777" w:rsidR="00D32117" w:rsidRPr="00A67237" w:rsidRDefault="00A03F96" w:rsidP="009F006D">
            <w:r>
              <w:t>Registrering av i</w:t>
            </w:r>
            <w:r w:rsidR="00D32117" w:rsidRPr="00A67237">
              <w:t xml:space="preserve">nngående </w:t>
            </w:r>
            <w:r w:rsidR="009E7B1E">
              <w:t>varer</w:t>
            </w:r>
          </w:p>
        </w:tc>
        <w:tc>
          <w:tcPr>
            <w:tcW w:w="4820" w:type="dxa"/>
            <w:shd w:val="clear" w:color="auto" w:fill="auto"/>
          </w:tcPr>
          <w:p w14:paraId="32248BAF" w14:textId="77777777" w:rsidR="00D32117" w:rsidRDefault="00D32117" w:rsidP="009D5C03">
            <w:pPr>
              <w:keepNext/>
              <w:keepLines/>
            </w:pPr>
            <w:r>
              <w:t>Beskriv rutinene for å registrere importerte varer i logistikksystemet.</w:t>
            </w:r>
          </w:p>
          <w:p w14:paraId="50827FEF" w14:textId="77777777" w:rsidR="00654629" w:rsidRDefault="00654629" w:rsidP="00320688"/>
          <w:p w14:paraId="046E22C1" w14:textId="77777777" w:rsidR="00654629" w:rsidRDefault="00654629" w:rsidP="00320688"/>
          <w:p w14:paraId="4C16228E" w14:textId="77777777" w:rsidR="00654629" w:rsidRDefault="00654629" w:rsidP="00320688"/>
          <w:p w14:paraId="1D7BDC8E" w14:textId="08388C4A" w:rsidR="00654629" w:rsidRPr="00A67237" w:rsidRDefault="00654629" w:rsidP="00320688"/>
        </w:tc>
        <w:tc>
          <w:tcPr>
            <w:tcW w:w="4820" w:type="dxa"/>
            <w:shd w:val="clear" w:color="auto" w:fill="auto"/>
          </w:tcPr>
          <w:p w14:paraId="68DD2465" w14:textId="77777777" w:rsidR="00541C43" w:rsidRPr="00A67237" w:rsidRDefault="00541C43" w:rsidP="009F006D"/>
        </w:tc>
        <w:tc>
          <w:tcPr>
            <w:tcW w:w="1701" w:type="dxa"/>
            <w:shd w:val="clear" w:color="auto" w:fill="auto"/>
          </w:tcPr>
          <w:p w14:paraId="06CA26B7" w14:textId="77777777" w:rsidR="00D32117" w:rsidRPr="00A67237" w:rsidRDefault="00D32117" w:rsidP="009F006D"/>
        </w:tc>
      </w:tr>
      <w:tr w:rsidR="00280EAA" w:rsidRPr="00A67237" w14:paraId="5EA29496" w14:textId="77777777" w:rsidTr="00CE45E7">
        <w:trPr>
          <w:cantSplit/>
        </w:trPr>
        <w:tc>
          <w:tcPr>
            <w:tcW w:w="663" w:type="dxa"/>
            <w:shd w:val="clear" w:color="auto" w:fill="auto"/>
          </w:tcPr>
          <w:p w14:paraId="57925F4A" w14:textId="77777777" w:rsidR="00D32117" w:rsidRDefault="00D00962" w:rsidP="000669BE">
            <w:r>
              <w:lastRenderedPageBreak/>
              <w:t>51</w:t>
            </w:r>
          </w:p>
        </w:tc>
        <w:tc>
          <w:tcPr>
            <w:tcW w:w="1004" w:type="dxa"/>
            <w:shd w:val="clear" w:color="auto" w:fill="auto"/>
          </w:tcPr>
          <w:p w14:paraId="255E8A47" w14:textId="77777777" w:rsidR="00D32117" w:rsidRPr="00A67237" w:rsidRDefault="003F7280" w:rsidP="000669BE">
            <w:r>
              <w:t>4.4.</w:t>
            </w:r>
            <w:r w:rsidR="00D32117">
              <w:t>3</w:t>
            </w:r>
          </w:p>
        </w:tc>
        <w:tc>
          <w:tcPr>
            <w:tcW w:w="2268" w:type="dxa"/>
            <w:shd w:val="clear" w:color="auto" w:fill="auto"/>
          </w:tcPr>
          <w:p w14:paraId="36EB8AF4" w14:textId="77777777" w:rsidR="00D32117" w:rsidRPr="00A67237" w:rsidRDefault="00D32117" w:rsidP="000669BE">
            <w:r>
              <w:t>Rutiner</w:t>
            </w:r>
            <w:r w:rsidRPr="00A67237">
              <w:t xml:space="preserve"> for å verifisere sikkerhetstiltak som er </w:t>
            </w:r>
            <w:r>
              <w:t>pålagt</w:t>
            </w:r>
            <w:r w:rsidRPr="00A67237">
              <w:t xml:space="preserve"> </w:t>
            </w:r>
            <w:r w:rsidR="00391BF8">
              <w:t xml:space="preserve">av </w:t>
            </w:r>
            <w:r w:rsidRPr="00A67237">
              <w:t>andre</w:t>
            </w:r>
          </w:p>
        </w:tc>
        <w:tc>
          <w:tcPr>
            <w:tcW w:w="4820" w:type="dxa"/>
            <w:shd w:val="clear" w:color="auto" w:fill="auto"/>
          </w:tcPr>
          <w:p w14:paraId="5BE5BEDE" w14:textId="77777777" w:rsidR="00D32117" w:rsidRDefault="00D32117" w:rsidP="009D5C03">
            <w:pPr>
              <w:keepNext/>
              <w:keepLines/>
            </w:pPr>
            <w:r>
              <w:t>Beskriv hvordan foretaket sikrer at sikkerhetspålegg fra forretningsforbindelser blir ivaretatt i forbindelse med inngående varer.</w:t>
            </w:r>
          </w:p>
          <w:p w14:paraId="5CBA0186" w14:textId="77777777" w:rsidR="00FD1818" w:rsidRDefault="00FD1818" w:rsidP="009D5C03"/>
          <w:p w14:paraId="3DAB0B84" w14:textId="77777777" w:rsidR="00FD1818" w:rsidRDefault="00FD1818" w:rsidP="009D5C03"/>
          <w:p w14:paraId="36AF4DE6" w14:textId="77777777" w:rsidR="00FD1818" w:rsidRDefault="00FD1818" w:rsidP="009D5C03"/>
          <w:p w14:paraId="505E8FE5" w14:textId="77777777" w:rsidR="00FD1818" w:rsidRDefault="00FD1818" w:rsidP="009D5C03"/>
          <w:p w14:paraId="053E7F39" w14:textId="7E4C4E23" w:rsidR="00FD1818" w:rsidRPr="00A67237" w:rsidRDefault="00FD1818" w:rsidP="009D5C03"/>
        </w:tc>
        <w:tc>
          <w:tcPr>
            <w:tcW w:w="4820" w:type="dxa"/>
            <w:shd w:val="clear" w:color="auto" w:fill="auto"/>
          </w:tcPr>
          <w:p w14:paraId="2015191C" w14:textId="77777777" w:rsidR="00D32117" w:rsidRPr="00A67237" w:rsidRDefault="00D32117" w:rsidP="009F006D"/>
        </w:tc>
        <w:tc>
          <w:tcPr>
            <w:tcW w:w="1701" w:type="dxa"/>
            <w:shd w:val="clear" w:color="auto" w:fill="auto"/>
          </w:tcPr>
          <w:p w14:paraId="64710390" w14:textId="77777777" w:rsidR="00D32117" w:rsidRPr="00A67237" w:rsidRDefault="00D32117" w:rsidP="009F006D"/>
        </w:tc>
      </w:tr>
      <w:tr w:rsidR="00280EAA" w:rsidRPr="00A67237" w14:paraId="2C427FD6" w14:textId="77777777" w:rsidTr="00CE45E7">
        <w:trPr>
          <w:cantSplit/>
        </w:trPr>
        <w:tc>
          <w:tcPr>
            <w:tcW w:w="663" w:type="dxa"/>
            <w:shd w:val="clear" w:color="auto" w:fill="auto"/>
          </w:tcPr>
          <w:p w14:paraId="1E2B2033" w14:textId="77777777" w:rsidR="00D32117" w:rsidRDefault="00D00962" w:rsidP="000669BE">
            <w:r>
              <w:t>52</w:t>
            </w:r>
          </w:p>
        </w:tc>
        <w:tc>
          <w:tcPr>
            <w:tcW w:w="1004" w:type="dxa"/>
            <w:shd w:val="clear" w:color="auto" w:fill="auto"/>
          </w:tcPr>
          <w:p w14:paraId="777F18F8" w14:textId="77777777" w:rsidR="00D32117" w:rsidRPr="00A67237" w:rsidRDefault="003F7280" w:rsidP="000669BE">
            <w:r>
              <w:t>4.4.</w:t>
            </w:r>
            <w:r w:rsidR="00D32117">
              <w:t>4</w:t>
            </w:r>
          </w:p>
        </w:tc>
        <w:tc>
          <w:tcPr>
            <w:tcW w:w="2268" w:type="dxa"/>
            <w:shd w:val="clear" w:color="auto" w:fill="auto"/>
          </w:tcPr>
          <w:p w14:paraId="61EDD721" w14:textId="77777777" w:rsidR="00D32117" w:rsidRPr="00A67237" w:rsidRDefault="00D32117" w:rsidP="000669BE">
            <w:r w:rsidRPr="00A67237">
              <w:t>Forsegling av inngående varer</w:t>
            </w:r>
          </w:p>
        </w:tc>
        <w:tc>
          <w:tcPr>
            <w:tcW w:w="4820" w:type="dxa"/>
            <w:shd w:val="clear" w:color="auto" w:fill="auto"/>
          </w:tcPr>
          <w:p w14:paraId="19F041B7" w14:textId="6D13E6E4" w:rsidR="00D32117" w:rsidRDefault="00D32117" w:rsidP="009D5C03">
            <w:pPr>
              <w:keepNext/>
              <w:keepLines/>
            </w:pPr>
            <w:r>
              <w:t xml:space="preserve">Beskriv rutinene for kontroll av om hvorvidt </w:t>
            </w:r>
            <w:r w:rsidR="009E35BE">
              <w:t>varelast</w:t>
            </w:r>
            <w:r>
              <w:t xml:space="preserve"> som skal være forseglet </w:t>
            </w:r>
            <w:r w:rsidR="00391BF8">
              <w:t>har</w:t>
            </w:r>
            <w:r>
              <w:t xml:space="preserve"> intakt </w:t>
            </w:r>
            <w:r w:rsidRPr="008125BE">
              <w:t>forsegling.</w:t>
            </w:r>
          </w:p>
          <w:p w14:paraId="2A3E11D5" w14:textId="77777777" w:rsidR="00FD1818" w:rsidRDefault="00FD1818" w:rsidP="009D5C03"/>
          <w:p w14:paraId="49B738D9" w14:textId="77777777" w:rsidR="00FD1818" w:rsidRDefault="00FD1818" w:rsidP="009D5C03"/>
          <w:p w14:paraId="218F8FC4" w14:textId="77777777" w:rsidR="00FD1818" w:rsidRDefault="00FD1818" w:rsidP="009D5C03"/>
          <w:p w14:paraId="7C6302B2" w14:textId="150CA7D7" w:rsidR="00FD1818" w:rsidRPr="00A67237" w:rsidRDefault="00FD1818" w:rsidP="009D5C03"/>
        </w:tc>
        <w:tc>
          <w:tcPr>
            <w:tcW w:w="4820" w:type="dxa"/>
            <w:shd w:val="clear" w:color="auto" w:fill="auto"/>
          </w:tcPr>
          <w:p w14:paraId="73E10B58" w14:textId="1705190B" w:rsidR="0022088B" w:rsidRPr="00A67237" w:rsidRDefault="0022088B" w:rsidP="009F006D"/>
        </w:tc>
        <w:tc>
          <w:tcPr>
            <w:tcW w:w="1701" w:type="dxa"/>
            <w:shd w:val="clear" w:color="auto" w:fill="auto"/>
          </w:tcPr>
          <w:p w14:paraId="1B7D2D60" w14:textId="77777777" w:rsidR="00D32117" w:rsidRPr="00A67237" w:rsidRDefault="00D32117" w:rsidP="009F006D"/>
        </w:tc>
      </w:tr>
      <w:tr w:rsidR="00280EAA" w:rsidRPr="00A67237" w14:paraId="620442FB" w14:textId="77777777" w:rsidTr="00CE45E7">
        <w:trPr>
          <w:cantSplit/>
        </w:trPr>
        <w:tc>
          <w:tcPr>
            <w:tcW w:w="663" w:type="dxa"/>
            <w:shd w:val="clear" w:color="auto" w:fill="auto"/>
          </w:tcPr>
          <w:p w14:paraId="0E2F04EB" w14:textId="77777777" w:rsidR="00D32117" w:rsidRDefault="003F7280" w:rsidP="000669BE">
            <w:r>
              <w:t>5</w:t>
            </w:r>
            <w:r w:rsidR="00D00962">
              <w:t>3</w:t>
            </w:r>
          </w:p>
        </w:tc>
        <w:tc>
          <w:tcPr>
            <w:tcW w:w="1004" w:type="dxa"/>
            <w:shd w:val="clear" w:color="auto" w:fill="auto"/>
          </w:tcPr>
          <w:p w14:paraId="3CDC6C7C" w14:textId="77777777" w:rsidR="00D32117" w:rsidRPr="00A67237" w:rsidRDefault="003F7280" w:rsidP="000669BE">
            <w:r>
              <w:t>4.4.</w:t>
            </w:r>
            <w:r w:rsidR="00D32117">
              <w:t>5</w:t>
            </w:r>
          </w:p>
        </w:tc>
        <w:tc>
          <w:tcPr>
            <w:tcW w:w="2268" w:type="dxa"/>
            <w:shd w:val="clear" w:color="auto" w:fill="auto"/>
          </w:tcPr>
          <w:p w14:paraId="6F3AA4F7" w14:textId="77777777" w:rsidR="00D32117" w:rsidRPr="00A67237" w:rsidRDefault="00D32117" w:rsidP="000669BE">
            <w:r w:rsidRPr="00A67237">
              <w:t>Enhetlig merking av varer</w:t>
            </w:r>
          </w:p>
        </w:tc>
        <w:tc>
          <w:tcPr>
            <w:tcW w:w="4820" w:type="dxa"/>
            <w:shd w:val="clear" w:color="auto" w:fill="auto"/>
          </w:tcPr>
          <w:p w14:paraId="40E124D0" w14:textId="77777777" w:rsidR="00D32117" w:rsidRDefault="00D32117" w:rsidP="009D5C03">
            <w:pPr>
              <w:keepNext/>
              <w:keepLines/>
            </w:pPr>
            <w:r>
              <w:t xml:space="preserve">Beskriv rutinene for å merke og/eller plassere inngående </w:t>
            </w:r>
            <w:r w:rsidR="009E35BE">
              <w:t>varer</w:t>
            </w:r>
            <w:r>
              <w:t xml:space="preserve">. </w:t>
            </w:r>
          </w:p>
          <w:p w14:paraId="0617A2C5" w14:textId="77777777" w:rsidR="00FD1818" w:rsidRDefault="00FD1818" w:rsidP="009D5C03"/>
          <w:p w14:paraId="543A7EBD" w14:textId="77777777" w:rsidR="00FD1818" w:rsidRDefault="00FD1818" w:rsidP="009D5C03"/>
          <w:p w14:paraId="6C2D8087" w14:textId="77777777" w:rsidR="00FD1818" w:rsidRDefault="00FD1818" w:rsidP="009D5C03"/>
          <w:p w14:paraId="68AED977" w14:textId="77777777" w:rsidR="00FD1818" w:rsidRDefault="00FD1818" w:rsidP="009D5C03"/>
          <w:p w14:paraId="33250745" w14:textId="77777777" w:rsidR="00FD1818" w:rsidRDefault="00FD1818" w:rsidP="009D5C03"/>
          <w:p w14:paraId="1A7DEA84" w14:textId="77777777" w:rsidR="00FD1818" w:rsidRDefault="00FD1818" w:rsidP="009D5C03"/>
          <w:p w14:paraId="2448AE6A" w14:textId="77777777" w:rsidR="00FD1818" w:rsidRDefault="00FD1818" w:rsidP="009D5C03"/>
          <w:p w14:paraId="37D7825B" w14:textId="6B9A94BB" w:rsidR="00FD1818" w:rsidRPr="00A67237" w:rsidRDefault="00FD1818" w:rsidP="009D5C03"/>
        </w:tc>
        <w:tc>
          <w:tcPr>
            <w:tcW w:w="4820" w:type="dxa"/>
            <w:shd w:val="clear" w:color="auto" w:fill="auto"/>
          </w:tcPr>
          <w:p w14:paraId="752A69D9" w14:textId="77777777" w:rsidR="00D32117" w:rsidRPr="00A67237" w:rsidRDefault="00D32117" w:rsidP="009F006D"/>
        </w:tc>
        <w:tc>
          <w:tcPr>
            <w:tcW w:w="1701" w:type="dxa"/>
            <w:shd w:val="clear" w:color="auto" w:fill="auto"/>
          </w:tcPr>
          <w:p w14:paraId="772BAFCD" w14:textId="77777777" w:rsidR="00D32117" w:rsidRPr="00A67237" w:rsidRDefault="00D32117" w:rsidP="009F006D"/>
        </w:tc>
      </w:tr>
      <w:tr w:rsidR="00280EAA" w:rsidRPr="00A67237" w14:paraId="0B035F29" w14:textId="77777777" w:rsidTr="00CE45E7">
        <w:trPr>
          <w:cantSplit/>
        </w:trPr>
        <w:tc>
          <w:tcPr>
            <w:tcW w:w="663" w:type="dxa"/>
            <w:shd w:val="clear" w:color="auto" w:fill="auto"/>
          </w:tcPr>
          <w:p w14:paraId="588A8C98" w14:textId="77777777" w:rsidR="00D32117" w:rsidRDefault="003F7280" w:rsidP="000669BE">
            <w:r>
              <w:lastRenderedPageBreak/>
              <w:t>5</w:t>
            </w:r>
            <w:r w:rsidR="00D00962">
              <w:t>4</w:t>
            </w:r>
          </w:p>
        </w:tc>
        <w:tc>
          <w:tcPr>
            <w:tcW w:w="1004" w:type="dxa"/>
            <w:shd w:val="clear" w:color="auto" w:fill="auto"/>
          </w:tcPr>
          <w:p w14:paraId="56409542" w14:textId="77777777" w:rsidR="00D32117" w:rsidRPr="00A67237" w:rsidRDefault="003F7280" w:rsidP="000669BE">
            <w:r>
              <w:t>4.4.</w:t>
            </w:r>
            <w:r w:rsidR="00D32117">
              <w:t>6</w:t>
            </w:r>
          </w:p>
        </w:tc>
        <w:tc>
          <w:tcPr>
            <w:tcW w:w="2268" w:type="dxa"/>
            <w:shd w:val="clear" w:color="auto" w:fill="auto"/>
          </w:tcPr>
          <w:p w14:paraId="06AAF05A" w14:textId="77777777" w:rsidR="00D32117" w:rsidRPr="00A67237" w:rsidRDefault="001954E7" w:rsidP="000669BE">
            <w:r>
              <w:t>Samsvar mellom dokumenter og varer. (Bestilling og leveranseseddel).</w:t>
            </w:r>
          </w:p>
        </w:tc>
        <w:tc>
          <w:tcPr>
            <w:tcW w:w="4820" w:type="dxa"/>
            <w:shd w:val="clear" w:color="auto" w:fill="auto"/>
          </w:tcPr>
          <w:p w14:paraId="24594E88" w14:textId="77777777" w:rsidR="00D32117" w:rsidRDefault="00D32117" w:rsidP="000376D6">
            <w:pPr>
              <w:keepNext/>
              <w:keepLines/>
            </w:pPr>
            <w:r>
              <w:t xml:space="preserve">Beskriv rutinene for å </w:t>
            </w:r>
            <w:r w:rsidRPr="00A67237">
              <w:t>veie</w:t>
            </w:r>
            <w:r w:rsidR="00391BF8">
              <w:t>, telle</w:t>
            </w:r>
            <w:r w:rsidRPr="00A67237">
              <w:t xml:space="preserve"> og kontrollere </w:t>
            </w:r>
            <w:r>
              <w:t xml:space="preserve">at mottatte varer er i henhold til planlagt mottatte varer. </w:t>
            </w:r>
          </w:p>
          <w:p w14:paraId="0A29EE6A" w14:textId="77777777" w:rsidR="0022088B" w:rsidRDefault="0022088B" w:rsidP="000376D6"/>
          <w:p w14:paraId="35740749" w14:textId="77777777" w:rsidR="0022088B" w:rsidRDefault="0022088B" w:rsidP="000376D6"/>
          <w:p w14:paraId="5669ABCC" w14:textId="77777777" w:rsidR="0022088B" w:rsidRDefault="0022088B" w:rsidP="000376D6"/>
          <w:p w14:paraId="5FAA3FF2" w14:textId="77777777" w:rsidR="0022088B" w:rsidRDefault="0022088B" w:rsidP="000376D6"/>
          <w:p w14:paraId="14DF7964" w14:textId="77777777" w:rsidR="0022088B" w:rsidRDefault="0022088B" w:rsidP="000376D6"/>
          <w:p w14:paraId="66D36B55" w14:textId="2164034E" w:rsidR="0022088B" w:rsidRPr="00A67237" w:rsidRDefault="0022088B" w:rsidP="000376D6"/>
        </w:tc>
        <w:tc>
          <w:tcPr>
            <w:tcW w:w="4820" w:type="dxa"/>
            <w:shd w:val="clear" w:color="auto" w:fill="auto"/>
          </w:tcPr>
          <w:p w14:paraId="6A20D736" w14:textId="77777777" w:rsidR="00D32117" w:rsidRPr="00A67237" w:rsidRDefault="00D32117" w:rsidP="009F006D"/>
        </w:tc>
        <w:tc>
          <w:tcPr>
            <w:tcW w:w="1701" w:type="dxa"/>
            <w:shd w:val="clear" w:color="auto" w:fill="auto"/>
          </w:tcPr>
          <w:p w14:paraId="08ED19CC" w14:textId="77777777" w:rsidR="00D32117" w:rsidRPr="00A67237" w:rsidRDefault="00D32117" w:rsidP="009F006D"/>
        </w:tc>
      </w:tr>
      <w:tr w:rsidR="00280EAA" w:rsidRPr="00A67237" w14:paraId="0AE1DA12" w14:textId="77777777" w:rsidTr="00CE45E7">
        <w:trPr>
          <w:cantSplit/>
        </w:trPr>
        <w:tc>
          <w:tcPr>
            <w:tcW w:w="663" w:type="dxa"/>
            <w:shd w:val="clear" w:color="auto" w:fill="auto"/>
          </w:tcPr>
          <w:p w14:paraId="1B665647" w14:textId="77777777" w:rsidR="00D32117" w:rsidRDefault="003F7280" w:rsidP="000669BE">
            <w:r>
              <w:t>5</w:t>
            </w:r>
            <w:r w:rsidR="00D00962">
              <w:t>5</w:t>
            </w:r>
          </w:p>
        </w:tc>
        <w:tc>
          <w:tcPr>
            <w:tcW w:w="1004" w:type="dxa"/>
            <w:shd w:val="clear" w:color="auto" w:fill="auto"/>
          </w:tcPr>
          <w:p w14:paraId="4008A5FA" w14:textId="77777777" w:rsidR="00D32117" w:rsidRPr="00A67237" w:rsidRDefault="00D32117" w:rsidP="000669BE">
            <w:r>
              <w:br w:type="page"/>
            </w:r>
            <w:r w:rsidR="003F7280">
              <w:t>4.4.</w:t>
            </w:r>
            <w:r>
              <w:t>7</w:t>
            </w:r>
          </w:p>
        </w:tc>
        <w:tc>
          <w:tcPr>
            <w:tcW w:w="2268" w:type="dxa"/>
            <w:shd w:val="clear" w:color="auto" w:fill="auto"/>
          </w:tcPr>
          <w:p w14:paraId="26D44CE7" w14:textId="77777777" w:rsidR="00D32117" w:rsidRPr="00A67237" w:rsidRDefault="00D32117" w:rsidP="000669BE">
            <w:r>
              <w:t>Interne kontrollrutine</w:t>
            </w:r>
            <w:r w:rsidRPr="00A67237">
              <w:t>r</w:t>
            </w:r>
          </w:p>
        </w:tc>
        <w:tc>
          <w:tcPr>
            <w:tcW w:w="4820" w:type="dxa"/>
            <w:shd w:val="clear" w:color="auto" w:fill="auto"/>
          </w:tcPr>
          <w:p w14:paraId="38EDAE44" w14:textId="77777777" w:rsidR="00D32117" w:rsidRDefault="00F32A68" w:rsidP="000376D6">
            <w:pPr>
              <w:keepNext/>
              <w:keepLines/>
            </w:pPr>
            <w:r>
              <w:t>Beskriv rutinene</w:t>
            </w:r>
            <w:r w:rsidR="00D32117">
              <w:t xml:space="preserve"> for rapportering, behandling og oppfølging </w:t>
            </w:r>
            <w:r w:rsidR="00D32117" w:rsidRPr="00A67237">
              <w:t>når avvik og/eller uregelmessigheter blir avdekket.</w:t>
            </w:r>
          </w:p>
          <w:p w14:paraId="59414680" w14:textId="77777777" w:rsidR="0022088B" w:rsidRDefault="0022088B" w:rsidP="000376D6"/>
          <w:p w14:paraId="34F4C3A0" w14:textId="77777777" w:rsidR="0022088B" w:rsidRDefault="0022088B" w:rsidP="000376D6"/>
          <w:p w14:paraId="31A17314" w14:textId="77777777" w:rsidR="0022088B" w:rsidRDefault="0022088B" w:rsidP="000376D6"/>
          <w:p w14:paraId="3996EEAB" w14:textId="19C89F35" w:rsidR="0022088B" w:rsidRPr="00A67237" w:rsidRDefault="0022088B" w:rsidP="000376D6"/>
        </w:tc>
        <w:tc>
          <w:tcPr>
            <w:tcW w:w="4820" w:type="dxa"/>
            <w:shd w:val="clear" w:color="auto" w:fill="auto"/>
          </w:tcPr>
          <w:p w14:paraId="6BECCFE7" w14:textId="77777777" w:rsidR="00D32117" w:rsidRPr="00A67237" w:rsidRDefault="00D32117" w:rsidP="009F006D"/>
        </w:tc>
        <w:tc>
          <w:tcPr>
            <w:tcW w:w="1701" w:type="dxa"/>
            <w:shd w:val="clear" w:color="auto" w:fill="auto"/>
          </w:tcPr>
          <w:p w14:paraId="76F0B1CC" w14:textId="77777777" w:rsidR="00D32117" w:rsidRPr="00A67237" w:rsidRDefault="00D32117" w:rsidP="009F006D"/>
        </w:tc>
      </w:tr>
    </w:tbl>
    <w:p w14:paraId="287CDE36" w14:textId="77777777" w:rsidR="009F006D" w:rsidRPr="002E429A" w:rsidRDefault="00C361D2" w:rsidP="0022088B">
      <w:pPr>
        <w:pStyle w:val="Overskrift3"/>
        <w:numPr>
          <w:ilvl w:val="0"/>
          <w:numId w:val="0"/>
        </w:numPr>
        <w:spacing w:before="480"/>
      </w:pPr>
      <w:r>
        <w:t>4.5</w:t>
      </w:r>
      <w:r>
        <w:tab/>
      </w:r>
      <w:r w:rsidR="009F006D" w:rsidRPr="00A67237">
        <w:t>Lagring</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1028"/>
        <w:gridCol w:w="2284"/>
        <w:gridCol w:w="4854"/>
        <w:gridCol w:w="4854"/>
        <w:gridCol w:w="1713"/>
      </w:tblGrid>
      <w:tr w:rsidR="003F7280" w:rsidRPr="00A67237" w14:paraId="49B2DB42" w14:textId="77777777" w:rsidTr="00CE45E7">
        <w:trPr>
          <w:cantSplit/>
          <w:tblHeader/>
        </w:trPr>
        <w:tc>
          <w:tcPr>
            <w:tcW w:w="680" w:type="dxa"/>
            <w:shd w:val="clear" w:color="auto" w:fill="003366"/>
          </w:tcPr>
          <w:p w14:paraId="596593DC" w14:textId="77777777" w:rsidR="003F7280" w:rsidRPr="009D1E8A" w:rsidRDefault="003F7280" w:rsidP="009F006D">
            <w:pPr>
              <w:rPr>
                <w:b/>
              </w:rPr>
            </w:pPr>
            <w:proofErr w:type="spellStart"/>
            <w:r w:rsidRPr="009D1E8A">
              <w:rPr>
                <w:b/>
              </w:rPr>
              <w:t>Spm</w:t>
            </w:r>
            <w:proofErr w:type="spellEnd"/>
            <w:r w:rsidR="008815B0" w:rsidRPr="009D1E8A">
              <w:rPr>
                <w:b/>
              </w:rPr>
              <w:br/>
            </w:r>
            <w:proofErr w:type="spellStart"/>
            <w:r w:rsidR="008815B0" w:rsidRPr="009D1E8A">
              <w:rPr>
                <w:b/>
              </w:rPr>
              <w:t>nr</w:t>
            </w:r>
            <w:proofErr w:type="spellEnd"/>
          </w:p>
        </w:tc>
        <w:tc>
          <w:tcPr>
            <w:tcW w:w="1021" w:type="dxa"/>
            <w:shd w:val="clear" w:color="auto" w:fill="003366"/>
            <w:vAlign w:val="center"/>
          </w:tcPr>
          <w:p w14:paraId="28E63B63" w14:textId="77777777" w:rsidR="003F7280" w:rsidRPr="009D1E8A" w:rsidRDefault="003F7280" w:rsidP="009F006D">
            <w:pPr>
              <w:rPr>
                <w:b/>
              </w:rPr>
            </w:pPr>
            <w:r w:rsidRPr="009D1E8A">
              <w:rPr>
                <w:b/>
              </w:rPr>
              <w:t>Ref. kriterier</w:t>
            </w:r>
          </w:p>
        </w:tc>
        <w:tc>
          <w:tcPr>
            <w:tcW w:w="2268" w:type="dxa"/>
            <w:shd w:val="clear" w:color="auto" w:fill="003366"/>
            <w:vAlign w:val="center"/>
          </w:tcPr>
          <w:p w14:paraId="2380FDFD" w14:textId="77777777" w:rsidR="003F7280" w:rsidRPr="009D1E8A" w:rsidRDefault="003F7280" w:rsidP="009F006D">
            <w:pPr>
              <w:rPr>
                <w:b/>
              </w:rPr>
            </w:pPr>
            <w:r w:rsidRPr="009D1E8A">
              <w:rPr>
                <w:b/>
              </w:rPr>
              <w:t>Fokusområde</w:t>
            </w:r>
          </w:p>
        </w:tc>
        <w:tc>
          <w:tcPr>
            <w:tcW w:w="4820" w:type="dxa"/>
            <w:shd w:val="clear" w:color="auto" w:fill="003366"/>
            <w:vAlign w:val="center"/>
          </w:tcPr>
          <w:p w14:paraId="269C8F28" w14:textId="77777777" w:rsidR="003F7280" w:rsidRPr="009D1E8A" w:rsidRDefault="008815B0" w:rsidP="00467B88">
            <w:pPr>
              <w:rPr>
                <w:b/>
              </w:rPr>
            </w:pPr>
            <w:r w:rsidRPr="009D1E8A">
              <w:rPr>
                <w:b/>
              </w:rPr>
              <w:t>Spørsmål</w:t>
            </w:r>
            <w:r w:rsidR="003F7280" w:rsidRPr="009D1E8A">
              <w:rPr>
                <w:b/>
              </w:rPr>
              <w:t xml:space="preserve"> </w:t>
            </w:r>
          </w:p>
        </w:tc>
        <w:tc>
          <w:tcPr>
            <w:tcW w:w="4820" w:type="dxa"/>
            <w:shd w:val="clear" w:color="auto" w:fill="003366"/>
            <w:vAlign w:val="center"/>
          </w:tcPr>
          <w:p w14:paraId="5F2CA681" w14:textId="77777777" w:rsidR="003F7280" w:rsidRPr="009D1E8A" w:rsidRDefault="003F7280" w:rsidP="009F006D">
            <w:pPr>
              <w:rPr>
                <w:b/>
              </w:rPr>
            </w:pPr>
            <w:r w:rsidRPr="009D1E8A">
              <w:rPr>
                <w:b/>
              </w:rPr>
              <w:t>Svar</w:t>
            </w:r>
          </w:p>
        </w:tc>
        <w:tc>
          <w:tcPr>
            <w:tcW w:w="1701" w:type="dxa"/>
            <w:shd w:val="clear" w:color="auto" w:fill="003366"/>
            <w:vAlign w:val="center"/>
          </w:tcPr>
          <w:p w14:paraId="4EFC8CD0" w14:textId="77777777" w:rsidR="003F7280" w:rsidRPr="009D1E8A" w:rsidRDefault="004448FA" w:rsidP="009F006D">
            <w:pPr>
              <w:rPr>
                <w:b/>
              </w:rPr>
            </w:pPr>
            <w:r w:rsidRPr="009D1E8A">
              <w:rPr>
                <w:b/>
              </w:rPr>
              <w:t>Forbeholdt Toll</w:t>
            </w:r>
            <w:r w:rsidR="00805E9D">
              <w:rPr>
                <w:b/>
              </w:rPr>
              <w:t>etaten</w:t>
            </w:r>
          </w:p>
        </w:tc>
      </w:tr>
      <w:tr w:rsidR="003F7280" w:rsidRPr="00A67237" w14:paraId="5F484638" w14:textId="77777777" w:rsidTr="00CE45E7">
        <w:trPr>
          <w:cantSplit/>
        </w:trPr>
        <w:tc>
          <w:tcPr>
            <w:tcW w:w="680" w:type="dxa"/>
            <w:shd w:val="clear" w:color="auto" w:fill="auto"/>
          </w:tcPr>
          <w:p w14:paraId="6D9248B1" w14:textId="77777777" w:rsidR="003F7280" w:rsidRDefault="00333034" w:rsidP="009F006D">
            <w:r>
              <w:t>5</w:t>
            </w:r>
            <w:r w:rsidR="00D00962">
              <w:t>6</w:t>
            </w:r>
          </w:p>
        </w:tc>
        <w:tc>
          <w:tcPr>
            <w:tcW w:w="1021" w:type="dxa"/>
            <w:shd w:val="clear" w:color="auto" w:fill="auto"/>
          </w:tcPr>
          <w:p w14:paraId="1FFBA6B6" w14:textId="77777777" w:rsidR="003F7280" w:rsidRPr="00A67237" w:rsidRDefault="00AE4A0C" w:rsidP="009F006D">
            <w:r>
              <w:t>4.5</w:t>
            </w:r>
            <w:r w:rsidR="003F7280">
              <w:t>.1</w:t>
            </w:r>
          </w:p>
        </w:tc>
        <w:tc>
          <w:tcPr>
            <w:tcW w:w="2268" w:type="dxa"/>
            <w:shd w:val="clear" w:color="auto" w:fill="auto"/>
          </w:tcPr>
          <w:p w14:paraId="14376A10" w14:textId="77777777" w:rsidR="003F7280" w:rsidRPr="00E43036" w:rsidRDefault="003F7280" w:rsidP="009F006D">
            <w:r w:rsidRPr="00A67237">
              <w:t>Lagring</w:t>
            </w:r>
          </w:p>
        </w:tc>
        <w:tc>
          <w:tcPr>
            <w:tcW w:w="4820" w:type="dxa"/>
            <w:shd w:val="clear" w:color="auto" w:fill="auto"/>
          </w:tcPr>
          <w:p w14:paraId="2E40C479" w14:textId="77777777" w:rsidR="003F7280" w:rsidRDefault="003F7280" w:rsidP="00CF1108">
            <w:pPr>
              <w:keepNext/>
              <w:keepLines/>
            </w:pPr>
            <w:r>
              <w:t xml:space="preserve">Beskriv rutinene for plassering av varer på lager, hvordan lageret er </w:t>
            </w:r>
            <w:r w:rsidR="00AE4A0C">
              <w:t>merket</w:t>
            </w:r>
            <w:r w:rsidR="001954E7">
              <w:t>,</w:t>
            </w:r>
            <w:r>
              <w:t xml:space="preserve"> og rutinene for lagerføring. </w:t>
            </w:r>
          </w:p>
          <w:p w14:paraId="6BA41DA2" w14:textId="77777777" w:rsidR="0022088B" w:rsidRDefault="0022088B" w:rsidP="0028669D"/>
          <w:p w14:paraId="4E92EFD6" w14:textId="77777777" w:rsidR="0022088B" w:rsidRDefault="0022088B" w:rsidP="0028669D"/>
          <w:p w14:paraId="2CECA867" w14:textId="7607D1AF" w:rsidR="0022088B" w:rsidRPr="00A67237" w:rsidRDefault="0022088B" w:rsidP="0028669D"/>
        </w:tc>
        <w:tc>
          <w:tcPr>
            <w:tcW w:w="4820" w:type="dxa"/>
            <w:shd w:val="clear" w:color="auto" w:fill="auto"/>
          </w:tcPr>
          <w:p w14:paraId="0AA8AD04" w14:textId="4C92FA5B" w:rsidR="00977BBD" w:rsidRPr="008276D0" w:rsidRDefault="00977BBD" w:rsidP="006E30BE"/>
        </w:tc>
        <w:tc>
          <w:tcPr>
            <w:tcW w:w="1701" w:type="dxa"/>
            <w:shd w:val="clear" w:color="auto" w:fill="auto"/>
          </w:tcPr>
          <w:p w14:paraId="04021766" w14:textId="77777777" w:rsidR="003F7280" w:rsidRPr="00A67237" w:rsidRDefault="003F7280" w:rsidP="009F006D"/>
        </w:tc>
      </w:tr>
      <w:tr w:rsidR="003F7280" w:rsidRPr="00A67237" w14:paraId="5582E08F" w14:textId="77777777" w:rsidTr="00CE45E7">
        <w:trPr>
          <w:cantSplit/>
        </w:trPr>
        <w:tc>
          <w:tcPr>
            <w:tcW w:w="680" w:type="dxa"/>
            <w:shd w:val="clear" w:color="auto" w:fill="auto"/>
          </w:tcPr>
          <w:p w14:paraId="72BACBF3" w14:textId="77777777" w:rsidR="003F7280" w:rsidRDefault="00D00962" w:rsidP="009F006D">
            <w:r>
              <w:lastRenderedPageBreak/>
              <w:t>57</w:t>
            </w:r>
          </w:p>
        </w:tc>
        <w:tc>
          <w:tcPr>
            <w:tcW w:w="1021" w:type="dxa"/>
            <w:shd w:val="clear" w:color="auto" w:fill="auto"/>
          </w:tcPr>
          <w:p w14:paraId="032F21EA" w14:textId="77777777" w:rsidR="003F7280" w:rsidRDefault="00AE4A0C" w:rsidP="009F006D">
            <w:r>
              <w:t>4.5</w:t>
            </w:r>
            <w:r w:rsidR="003F7280">
              <w:t>.1</w:t>
            </w:r>
          </w:p>
        </w:tc>
        <w:tc>
          <w:tcPr>
            <w:tcW w:w="2268" w:type="dxa"/>
            <w:shd w:val="clear" w:color="auto" w:fill="auto"/>
          </w:tcPr>
          <w:p w14:paraId="4234D291" w14:textId="77777777" w:rsidR="003F7280" w:rsidRPr="00A67237" w:rsidRDefault="001C07FB" w:rsidP="009F006D">
            <w:r w:rsidRPr="00A67237">
              <w:t>Lagring</w:t>
            </w:r>
          </w:p>
        </w:tc>
        <w:tc>
          <w:tcPr>
            <w:tcW w:w="4820" w:type="dxa"/>
            <w:shd w:val="clear" w:color="auto" w:fill="auto"/>
          </w:tcPr>
          <w:p w14:paraId="0B0E2017" w14:textId="77777777" w:rsidR="003F7280" w:rsidRDefault="00391BF8" w:rsidP="00CF1108">
            <w:pPr>
              <w:keepNext/>
              <w:keepLines/>
            </w:pPr>
            <w:r>
              <w:t>Dersom det er aktuelt, b</w:t>
            </w:r>
            <w:r w:rsidR="003F7280">
              <w:t>eskriv rutine</w:t>
            </w:r>
            <w:r>
              <w:t>r</w:t>
            </w:r>
            <w:r w:rsidR="003F7280">
              <w:t xml:space="preserve"> for bruk av midlertidige lokaler for å lagre varene.</w:t>
            </w:r>
          </w:p>
          <w:p w14:paraId="51EBC64A" w14:textId="77777777" w:rsidR="0022088B" w:rsidRDefault="0022088B" w:rsidP="00CF1108"/>
          <w:p w14:paraId="20E64CEE" w14:textId="77777777" w:rsidR="0022088B" w:rsidRDefault="0022088B" w:rsidP="00CF1108"/>
          <w:p w14:paraId="39363595" w14:textId="77777777" w:rsidR="0022088B" w:rsidRDefault="0022088B" w:rsidP="00CF1108"/>
          <w:p w14:paraId="2BFEAA44" w14:textId="77777777" w:rsidR="0022088B" w:rsidRDefault="0022088B" w:rsidP="00CF1108"/>
          <w:p w14:paraId="410D5234" w14:textId="77777777" w:rsidR="0022088B" w:rsidRDefault="0022088B" w:rsidP="00CF1108"/>
          <w:p w14:paraId="7F7EE63B" w14:textId="63D6C340" w:rsidR="0022088B" w:rsidRDefault="0022088B" w:rsidP="00CF1108"/>
        </w:tc>
        <w:tc>
          <w:tcPr>
            <w:tcW w:w="4820" w:type="dxa"/>
            <w:shd w:val="clear" w:color="auto" w:fill="auto"/>
          </w:tcPr>
          <w:p w14:paraId="51A4EA02" w14:textId="1C1D0D9C" w:rsidR="00977BBD" w:rsidRPr="008276D0" w:rsidRDefault="00977BBD" w:rsidP="006E30BE"/>
        </w:tc>
        <w:tc>
          <w:tcPr>
            <w:tcW w:w="1701" w:type="dxa"/>
            <w:shd w:val="clear" w:color="auto" w:fill="auto"/>
          </w:tcPr>
          <w:p w14:paraId="3EB23408" w14:textId="77777777" w:rsidR="003F7280" w:rsidRPr="00A67237" w:rsidRDefault="003F7280" w:rsidP="009F006D"/>
        </w:tc>
      </w:tr>
      <w:tr w:rsidR="003F7280" w:rsidRPr="00A67237" w14:paraId="6285E7DD" w14:textId="77777777" w:rsidTr="00CE45E7">
        <w:trPr>
          <w:cantSplit/>
        </w:trPr>
        <w:tc>
          <w:tcPr>
            <w:tcW w:w="680" w:type="dxa"/>
            <w:shd w:val="clear" w:color="auto" w:fill="auto"/>
          </w:tcPr>
          <w:p w14:paraId="18EDBCFF" w14:textId="77777777" w:rsidR="003F7280" w:rsidRDefault="00333034" w:rsidP="009F006D">
            <w:r>
              <w:t>5</w:t>
            </w:r>
            <w:r w:rsidR="00D00962">
              <w:t>8</w:t>
            </w:r>
          </w:p>
        </w:tc>
        <w:tc>
          <w:tcPr>
            <w:tcW w:w="1021" w:type="dxa"/>
            <w:shd w:val="clear" w:color="auto" w:fill="auto"/>
          </w:tcPr>
          <w:p w14:paraId="73783D74" w14:textId="77777777" w:rsidR="003F7280" w:rsidRDefault="00AE4A0C" w:rsidP="009F006D">
            <w:r>
              <w:t>4.5</w:t>
            </w:r>
            <w:r w:rsidR="003F7280">
              <w:t>.1</w:t>
            </w:r>
          </w:p>
        </w:tc>
        <w:tc>
          <w:tcPr>
            <w:tcW w:w="2268" w:type="dxa"/>
            <w:shd w:val="clear" w:color="auto" w:fill="auto"/>
          </w:tcPr>
          <w:p w14:paraId="66DA7B88" w14:textId="77777777" w:rsidR="003F7280" w:rsidRPr="00A67237" w:rsidRDefault="00AF1DDF" w:rsidP="009F006D">
            <w:r>
              <w:t>Interne kontrollrutine</w:t>
            </w:r>
            <w:r w:rsidRPr="00A67237">
              <w:t>r</w:t>
            </w:r>
          </w:p>
        </w:tc>
        <w:tc>
          <w:tcPr>
            <w:tcW w:w="4820" w:type="dxa"/>
            <w:shd w:val="clear" w:color="auto" w:fill="auto"/>
          </w:tcPr>
          <w:p w14:paraId="1AC5F92D" w14:textId="77777777" w:rsidR="003F7280" w:rsidRDefault="003F7280" w:rsidP="00CF1108">
            <w:pPr>
              <w:keepNext/>
              <w:keepLines/>
            </w:pPr>
            <w:r>
              <w:t xml:space="preserve">Beskriv rutinene for å kontrollere brekkasje, </w:t>
            </w:r>
            <w:r w:rsidR="00AF1DDF">
              <w:t>foreldelse</w:t>
            </w:r>
            <w:r w:rsidRPr="00A67237">
              <w:t>/forråtnelse eller destruksjon av varer</w:t>
            </w:r>
          </w:p>
          <w:p w14:paraId="495EFD4A" w14:textId="77777777" w:rsidR="0022088B" w:rsidRDefault="0022088B" w:rsidP="00CF1108"/>
          <w:p w14:paraId="00961759" w14:textId="77777777" w:rsidR="0022088B" w:rsidRDefault="0022088B" w:rsidP="00CF1108"/>
          <w:p w14:paraId="3E34B199" w14:textId="77777777" w:rsidR="0022088B" w:rsidRDefault="0022088B" w:rsidP="00CF1108"/>
          <w:p w14:paraId="12F8DD4A" w14:textId="77777777" w:rsidR="0022088B" w:rsidRDefault="0022088B" w:rsidP="00CF1108"/>
          <w:p w14:paraId="7E550193" w14:textId="77777777" w:rsidR="0022088B" w:rsidRDefault="0022088B" w:rsidP="00CF1108"/>
          <w:p w14:paraId="66C1FBED" w14:textId="704E13A8" w:rsidR="0022088B" w:rsidRDefault="0022088B" w:rsidP="00CF1108"/>
        </w:tc>
        <w:tc>
          <w:tcPr>
            <w:tcW w:w="4820" w:type="dxa"/>
            <w:shd w:val="clear" w:color="auto" w:fill="auto"/>
          </w:tcPr>
          <w:p w14:paraId="0EBBEA1E" w14:textId="77777777" w:rsidR="003F7280" w:rsidRPr="008276D0" w:rsidRDefault="003F7280" w:rsidP="006E30BE"/>
        </w:tc>
        <w:tc>
          <w:tcPr>
            <w:tcW w:w="1701" w:type="dxa"/>
            <w:shd w:val="clear" w:color="auto" w:fill="auto"/>
          </w:tcPr>
          <w:p w14:paraId="5A113E0A" w14:textId="77777777" w:rsidR="003F7280" w:rsidRPr="00A67237" w:rsidRDefault="003F7280" w:rsidP="009F006D"/>
        </w:tc>
      </w:tr>
      <w:tr w:rsidR="003F7280" w:rsidRPr="00A67237" w14:paraId="756C2C32" w14:textId="77777777" w:rsidTr="00CE45E7">
        <w:trPr>
          <w:cantSplit/>
        </w:trPr>
        <w:tc>
          <w:tcPr>
            <w:tcW w:w="680" w:type="dxa"/>
            <w:shd w:val="clear" w:color="auto" w:fill="auto"/>
          </w:tcPr>
          <w:p w14:paraId="461CE825" w14:textId="77777777" w:rsidR="003F7280" w:rsidRPr="00A67237" w:rsidRDefault="003F7280" w:rsidP="000669BE">
            <w:r>
              <w:t>5</w:t>
            </w:r>
            <w:r w:rsidR="00D00962">
              <w:t>9</w:t>
            </w:r>
          </w:p>
        </w:tc>
        <w:tc>
          <w:tcPr>
            <w:tcW w:w="1021" w:type="dxa"/>
            <w:shd w:val="clear" w:color="auto" w:fill="auto"/>
          </w:tcPr>
          <w:p w14:paraId="5E02ABA1" w14:textId="77777777" w:rsidR="003F7280" w:rsidRPr="00A67237" w:rsidRDefault="00AE4A0C" w:rsidP="000669BE">
            <w:r>
              <w:t>4.5</w:t>
            </w:r>
            <w:r w:rsidR="003F7280">
              <w:t>.</w:t>
            </w:r>
            <w:r w:rsidR="003F7280" w:rsidRPr="00A67237">
              <w:t>2</w:t>
            </w:r>
          </w:p>
        </w:tc>
        <w:tc>
          <w:tcPr>
            <w:tcW w:w="2268" w:type="dxa"/>
            <w:shd w:val="clear" w:color="auto" w:fill="auto"/>
          </w:tcPr>
          <w:p w14:paraId="277F37AD" w14:textId="77777777" w:rsidR="003F7280" w:rsidRPr="00A67237" w:rsidRDefault="003F7280" w:rsidP="000669BE">
            <w:r>
              <w:t>Interne kontrollrutine</w:t>
            </w:r>
            <w:r w:rsidRPr="00A67237">
              <w:t>r</w:t>
            </w:r>
          </w:p>
        </w:tc>
        <w:tc>
          <w:tcPr>
            <w:tcW w:w="4820" w:type="dxa"/>
            <w:shd w:val="clear" w:color="auto" w:fill="auto"/>
          </w:tcPr>
          <w:p w14:paraId="58DE7D06" w14:textId="77777777" w:rsidR="003F7280" w:rsidRDefault="003F7280" w:rsidP="00CF1108">
            <w:pPr>
              <w:keepNext/>
              <w:keepLines/>
            </w:pPr>
            <w:r>
              <w:t xml:space="preserve">Beskriv rutinene for vareopptelling og registrering og håndtering av </w:t>
            </w:r>
            <w:r w:rsidRPr="00A67237">
              <w:t xml:space="preserve">avvik og/eller </w:t>
            </w:r>
            <w:r w:rsidRPr="00E43036">
              <w:t>uregelmessigheter</w:t>
            </w:r>
          </w:p>
          <w:p w14:paraId="46DB8719" w14:textId="77777777" w:rsidR="0022088B" w:rsidRDefault="0022088B" w:rsidP="00CF1108"/>
          <w:p w14:paraId="55FD38D3" w14:textId="77777777" w:rsidR="0022088B" w:rsidRDefault="0022088B" w:rsidP="00CF1108"/>
          <w:p w14:paraId="5656945F" w14:textId="77777777" w:rsidR="0022088B" w:rsidRDefault="0022088B" w:rsidP="00CF1108"/>
          <w:p w14:paraId="19D2879D" w14:textId="77777777" w:rsidR="0022088B" w:rsidRDefault="0022088B" w:rsidP="00CF1108"/>
          <w:p w14:paraId="44E24401" w14:textId="77777777" w:rsidR="0022088B" w:rsidRDefault="0022088B" w:rsidP="00CF1108"/>
          <w:p w14:paraId="395B8F91" w14:textId="77777777" w:rsidR="0022088B" w:rsidRDefault="0022088B" w:rsidP="00CF1108"/>
          <w:p w14:paraId="5687A8CF" w14:textId="3757AB83" w:rsidR="0022088B" w:rsidRDefault="0022088B" w:rsidP="00CF1108"/>
        </w:tc>
        <w:tc>
          <w:tcPr>
            <w:tcW w:w="4820" w:type="dxa"/>
            <w:shd w:val="clear" w:color="auto" w:fill="auto"/>
          </w:tcPr>
          <w:p w14:paraId="4EEB39C7" w14:textId="77777777" w:rsidR="003F7280" w:rsidRPr="008276D0" w:rsidRDefault="003F7280" w:rsidP="006E30BE"/>
        </w:tc>
        <w:tc>
          <w:tcPr>
            <w:tcW w:w="1701" w:type="dxa"/>
            <w:shd w:val="clear" w:color="auto" w:fill="auto"/>
          </w:tcPr>
          <w:p w14:paraId="31145E23" w14:textId="77777777" w:rsidR="003F7280" w:rsidRPr="00A67237" w:rsidRDefault="003F7280" w:rsidP="009F006D"/>
        </w:tc>
      </w:tr>
      <w:tr w:rsidR="003F7280" w:rsidRPr="00A67237" w14:paraId="5E72CD1E" w14:textId="77777777" w:rsidTr="00CE45E7">
        <w:trPr>
          <w:cantSplit/>
        </w:trPr>
        <w:tc>
          <w:tcPr>
            <w:tcW w:w="680" w:type="dxa"/>
            <w:shd w:val="clear" w:color="auto" w:fill="auto"/>
          </w:tcPr>
          <w:p w14:paraId="51E85EF1" w14:textId="77777777" w:rsidR="003F7280" w:rsidRPr="00A67237" w:rsidRDefault="00D00962" w:rsidP="000669BE">
            <w:r>
              <w:lastRenderedPageBreak/>
              <w:t>60</w:t>
            </w:r>
          </w:p>
        </w:tc>
        <w:tc>
          <w:tcPr>
            <w:tcW w:w="1021" w:type="dxa"/>
            <w:shd w:val="clear" w:color="auto" w:fill="auto"/>
          </w:tcPr>
          <w:p w14:paraId="5A8F293A" w14:textId="77777777" w:rsidR="003F7280" w:rsidRPr="00A67237" w:rsidRDefault="00AE4A0C" w:rsidP="000669BE">
            <w:r>
              <w:t>4.5</w:t>
            </w:r>
            <w:r w:rsidR="003F7280">
              <w:t>.</w:t>
            </w:r>
            <w:r w:rsidR="003F7280" w:rsidRPr="00A67237">
              <w:t>3</w:t>
            </w:r>
          </w:p>
        </w:tc>
        <w:tc>
          <w:tcPr>
            <w:tcW w:w="2268" w:type="dxa"/>
            <w:shd w:val="clear" w:color="auto" w:fill="auto"/>
          </w:tcPr>
          <w:p w14:paraId="412D8291" w14:textId="77777777" w:rsidR="003F7280" w:rsidRPr="00A67237" w:rsidRDefault="003F7280" w:rsidP="000669BE">
            <w:r w:rsidRPr="00A67237">
              <w:t xml:space="preserve">Atskilt lagring av </w:t>
            </w:r>
            <w:r>
              <w:t>ulike</w:t>
            </w:r>
            <w:r w:rsidRPr="00A67237">
              <w:t xml:space="preserve"> varer</w:t>
            </w:r>
          </w:p>
        </w:tc>
        <w:tc>
          <w:tcPr>
            <w:tcW w:w="4820" w:type="dxa"/>
            <w:shd w:val="clear" w:color="auto" w:fill="auto"/>
          </w:tcPr>
          <w:p w14:paraId="73096872" w14:textId="6A2DBF9C" w:rsidR="003F7280" w:rsidRDefault="003F7280" w:rsidP="00CF1108">
            <w:pPr>
              <w:keepNext/>
              <w:keepLines/>
            </w:pPr>
            <w:r>
              <w:t>Beskriv hvilke ulike lager/lagersoner foretaket bruker.</w:t>
            </w:r>
            <w:r w:rsidR="008815B0">
              <w:t xml:space="preserve"> (</w:t>
            </w:r>
            <w:r w:rsidR="008815B0" w:rsidRPr="000F5E1A">
              <w:t>varer</w:t>
            </w:r>
            <w:r w:rsidR="00567996" w:rsidRPr="000F5E1A">
              <w:t xml:space="preserve"> som er deklarert for overgang til fri disponering</w:t>
            </w:r>
            <w:r w:rsidR="008815B0" w:rsidRPr="000F5E1A">
              <w:t>, varer</w:t>
            </w:r>
            <w:r w:rsidR="00567996" w:rsidRPr="000F5E1A">
              <w:t xml:space="preserve"> som ikke er deklarert for overgang til fri disponering</w:t>
            </w:r>
            <w:r w:rsidR="008815B0" w:rsidRPr="000F5E1A">
              <w:t>,</w:t>
            </w:r>
            <w:r w:rsidR="008815B0">
              <w:t xml:space="preserve"> </w:t>
            </w:r>
            <w:r w:rsidR="00F32A68">
              <w:t xml:space="preserve">varer som </w:t>
            </w:r>
            <w:proofErr w:type="gramStart"/>
            <w:r w:rsidR="00F32A68">
              <w:t>potensielt</w:t>
            </w:r>
            <w:proofErr w:type="gramEnd"/>
            <w:r w:rsidR="00F32A68">
              <w:t xml:space="preserve"> kan medføre risiko</w:t>
            </w:r>
            <w:r w:rsidR="008815B0">
              <w:t xml:space="preserve">, etc.) </w:t>
            </w:r>
            <w:r>
              <w:t>Hva er rutinene for registrering av lagringssted i logistikksystemet</w:t>
            </w:r>
            <w:r w:rsidR="00391BF8">
              <w:t>?</w:t>
            </w:r>
          </w:p>
          <w:p w14:paraId="490180A5" w14:textId="77777777" w:rsidR="00676529" w:rsidRDefault="00676529" w:rsidP="00CF1108"/>
          <w:p w14:paraId="78F79556" w14:textId="77777777" w:rsidR="00676529" w:rsidRDefault="00676529" w:rsidP="00CF1108"/>
          <w:p w14:paraId="35B1285F" w14:textId="77777777" w:rsidR="00676529" w:rsidRDefault="00676529" w:rsidP="00CF1108"/>
          <w:p w14:paraId="3CED42EF" w14:textId="77777777" w:rsidR="00676529" w:rsidRDefault="00676529" w:rsidP="00CF1108"/>
          <w:p w14:paraId="09F6CF1E" w14:textId="142DD266" w:rsidR="00676529" w:rsidRDefault="00676529" w:rsidP="00CF1108"/>
        </w:tc>
        <w:tc>
          <w:tcPr>
            <w:tcW w:w="4820" w:type="dxa"/>
            <w:shd w:val="clear" w:color="auto" w:fill="auto"/>
          </w:tcPr>
          <w:p w14:paraId="7B5013C4" w14:textId="4490A810" w:rsidR="00B47A89" w:rsidRPr="008276D0" w:rsidRDefault="00B47A89" w:rsidP="006E30BE"/>
        </w:tc>
        <w:tc>
          <w:tcPr>
            <w:tcW w:w="1701" w:type="dxa"/>
            <w:shd w:val="clear" w:color="auto" w:fill="auto"/>
          </w:tcPr>
          <w:p w14:paraId="4A1338B1" w14:textId="77777777" w:rsidR="003F7280" w:rsidRPr="00A67237" w:rsidRDefault="003F7280" w:rsidP="009F006D"/>
        </w:tc>
      </w:tr>
      <w:tr w:rsidR="003F7280" w:rsidRPr="00A67237" w14:paraId="5054B98B" w14:textId="77777777" w:rsidTr="00CE45E7">
        <w:trPr>
          <w:cantSplit/>
        </w:trPr>
        <w:tc>
          <w:tcPr>
            <w:tcW w:w="680" w:type="dxa"/>
            <w:shd w:val="clear" w:color="auto" w:fill="auto"/>
          </w:tcPr>
          <w:p w14:paraId="7533EA89" w14:textId="77777777" w:rsidR="003F7280" w:rsidRDefault="00D00962" w:rsidP="000669BE">
            <w:r>
              <w:t>61</w:t>
            </w:r>
          </w:p>
        </w:tc>
        <w:tc>
          <w:tcPr>
            <w:tcW w:w="1021" w:type="dxa"/>
            <w:shd w:val="clear" w:color="auto" w:fill="auto"/>
          </w:tcPr>
          <w:p w14:paraId="63B98686" w14:textId="77777777" w:rsidR="003F7280" w:rsidRPr="00A67237" w:rsidRDefault="00AE4A0C" w:rsidP="000669BE">
            <w:r>
              <w:t>4.5</w:t>
            </w:r>
            <w:r w:rsidR="003F7280">
              <w:t>.4</w:t>
            </w:r>
          </w:p>
        </w:tc>
        <w:tc>
          <w:tcPr>
            <w:tcW w:w="2268" w:type="dxa"/>
            <w:shd w:val="clear" w:color="auto" w:fill="auto"/>
          </w:tcPr>
          <w:p w14:paraId="5F6AAD27" w14:textId="77777777" w:rsidR="003F7280" w:rsidRPr="00A67237" w:rsidRDefault="005537ED" w:rsidP="000669BE">
            <w:r>
              <w:t>Adgang</w:t>
            </w:r>
            <w:r w:rsidR="003F7280" w:rsidRPr="00A67237">
              <w:t>snivåe</w:t>
            </w:r>
            <w:r w:rsidR="001C07FB">
              <w:t>r</w:t>
            </w:r>
            <w:r w:rsidR="003F7280" w:rsidRPr="00A67237">
              <w:t xml:space="preserve"> for de ulike kategorier av ansatte</w:t>
            </w:r>
          </w:p>
        </w:tc>
        <w:tc>
          <w:tcPr>
            <w:tcW w:w="4820" w:type="dxa"/>
            <w:shd w:val="clear" w:color="auto" w:fill="auto"/>
          </w:tcPr>
          <w:p w14:paraId="73777AE7" w14:textId="77777777" w:rsidR="003F7280" w:rsidRDefault="003F7280" w:rsidP="00CF1108">
            <w:pPr>
              <w:keepNext/>
              <w:keepLines/>
            </w:pPr>
            <w:r>
              <w:t>Beskriv hvordan foretaket sikrer at kun utpekte personer med tilstrekkelig autorisasjon har a</w:t>
            </w:r>
            <w:r w:rsidRPr="00A67237">
              <w:t>dgang til lagerområdene</w:t>
            </w:r>
            <w:r>
              <w:t>.</w:t>
            </w:r>
          </w:p>
          <w:p w14:paraId="6C4619F6" w14:textId="77777777" w:rsidR="00676529" w:rsidRDefault="00676529" w:rsidP="00CF1108"/>
          <w:p w14:paraId="4AA41E35" w14:textId="77777777" w:rsidR="00676529" w:rsidRDefault="00676529" w:rsidP="00CF1108"/>
          <w:p w14:paraId="2DAAE3F0" w14:textId="77777777" w:rsidR="00676529" w:rsidRDefault="00676529" w:rsidP="00CF1108"/>
          <w:p w14:paraId="192C0D67" w14:textId="77777777" w:rsidR="00676529" w:rsidRDefault="00676529" w:rsidP="00CF1108"/>
          <w:p w14:paraId="1A818F48" w14:textId="4A0AF080" w:rsidR="00676529" w:rsidRPr="00A67237" w:rsidRDefault="00676529" w:rsidP="00CF1108"/>
        </w:tc>
        <w:tc>
          <w:tcPr>
            <w:tcW w:w="4820" w:type="dxa"/>
            <w:shd w:val="clear" w:color="auto" w:fill="auto"/>
          </w:tcPr>
          <w:p w14:paraId="6AD9B245" w14:textId="77777777" w:rsidR="003F7280" w:rsidRPr="00A67237" w:rsidRDefault="003F7280" w:rsidP="00327F46"/>
        </w:tc>
        <w:tc>
          <w:tcPr>
            <w:tcW w:w="1701" w:type="dxa"/>
            <w:shd w:val="clear" w:color="auto" w:fill="auto"/>
          </w:tcPr>
          <w:p w14:paraId="3C98E34C" w14:textId="77777777" w:rsidR="003F7280" w:rsidRPr="00A67237" w:rsidRDefault="003F7280" w:rsidP="009F006D"/>
        </w:tc>
      </w:tr>
      <w:tr w:rsidR="003F7280" w:rsidRPr="00A67237" w14:paraId="700345F5" w14:textId="77777777" w:rsidTr="00CE45E7">
        <w:trPr>
          <w:cantSplit/>
        </w:trPr>
        <w:tc>
          <w:tcPr>
            <w:tcW w:w="680" w:type="dxa"/>
            <w:shd w:val="clear" w:color="auto" w:fill="auto"/>
          </w:tcPr>
          <w:p w14:paraId="5D5EE8A7" w14:textId="77777777" w:rsidR="003F7280" w:rsidRPr="00A67237" w:rsidRDefault="00D00962" w:rsidP="009F006D">
            <w:r>
              <w:lastRenderedPageBreak/>
              <w:t>62</w:t>
            </w:r>
          </w:p>
        </w:tc>
        <w:tc>
          <w:tcPr>
            <w:tcW w:w="1021" w:type="dxa"/>
            <w:shd w:val="clear" w:color="auto" w:fill="auto"/>
          </w:tcPr>
          <w:p w14:paraId="1D1042BC" w14:textId="77777777" w:rsidR="003F7280" w:rsidRPr="00A67237" w:rsidRDefault="00AE4A0C" w:rsidP="009F006D">
            <w:r>
              <w:t>4.5</w:t>
            </w:r>
            <w:r w:rsidR="003F7280">
              <w:t>.4</w:t>
            </w:r>
          </w:p>
        </w:tc>
        <w:tc>
          <w:tcPr>
            <w:tcW w:w="2268" w:type="dxa"/>
            <w:shd w:val="clear" w:color="auto" w:fill="auto"/>
          </w:tcPr>
          <w:p w14:paraId="13DCE7A3" w14:textId="77777777" w:rsidR="003F7280" w:rsidRPr="00A67237" w:rsidRDefault="001C07FB" w:rsidP="009F006D">
            <w:r w:rsidRPr="00A67237">
              <w:t>Autorisasjonsnivåe</w:t>
            </w:r>
            <w:r>
              <w:t>r</w:t>
            </w:r>
            <w:r w:rsidRPr="00A67237">
              <w:t xml:space="preserve"> for de ulike kategorier av ansatte</w:t>
            </w:r>
          </w:p>
        </w:tc>
        <w:tc>
          <w:tcPr>
            <w:tcW w:w="4820" w:type="dxa"/>
            <w:shd w:val="clear" w:color="auto" w:fill="auto"/>
          </w:tcPr>
          <w:p w14:paraId="48E796D5" w14:textId="77777777" w:rsidR="003F7280" w:rsidRDefault="003F7280" w:rsidP="00CF1108">
            <w:pPr>
              <w:keepNext/>
              <w:keepLines/>
            </w:pPr>
            <w:r>
              <w:t>Beskriv rutinene for håndtering av uautorisert adgang til lagerområdene.</w:t>
            </w:r>
          </w:p>
          <w:p w14:paraId="43687327" w14:textId="77777777" w:rsidR="00676529" w:rsidRDefault="00676529" w:rsidP="00CF1108"/>
          <w:p w14:paraId="0B58B3FE" w14:textId="77777777" w:rsidR="00676529" w:rsidRDefault="00676529" w:rsidP="00CF1108"/>
          <w:p w14:paraId="77AE358A" w14:textId="77777777" w:rsidR="00676529" w:rsidRDefault="00676529" w:rsidP="00CF1108"/>
          <w:p w14:paraId="14B99783" w14:textId="77777777" w:rsidR="00676529" w:rsidRDefault="00676529" w:rsidP="00CF1108"/>
          <w:p w14:paraId="35FAC9B6" w14:textId="77777777" w:rsidR="00676529" w:rsidRDefault="00676529" w:rsidP="00CF1108"/>
          <w:p w14:paraId="6A167A6B" w14:textId="77777777" w:rsidR="00676529" w:rsidRDefault="00676529" w:rsidP="00CF1108"/>
          <w:p w14:paraId="1CAF1AAE" w14:textId="711913B8" w:rsidR="00676529" w:rsidRPr="00A67237" w:rsidRDefault="00676529" w:rsidP="00CF1108"/>
        </w:tc>
        <w:tc>
          <w:tcPr>
            <w:tcW w:w="4820" w:type="dxa"/>
            <w:shd w:val="clear" w:color="auto" w:fill="auto"/>
          </w:tcPr>
          <w:p w14:paraId="3EE42AF2" w14:textId="77777777" w:rsidR="003F7280" w:rsidRPr="009D1E8A" w:rsidRDefault="003F7280" w:rsidP="00C47436">
            <w:pPr>
              <w:rPr>
                <w:highlight w:val="yellow"/>
              </w:rPr>
            </w:pPr>
          </w:p>
        </w:tc>
        <w:tc>
          <w:tcPr>
            <w:tcW w:w="1701" w:type="dxa"/>
            <w:shd w:val="clear" w:color="auto" w:fill="auto"/>
          </w:tcPr>
          <w:p w14:paraId="52505CC1" w14:textId="77777777" w:rsidR="003F7280" w:rsidRPr="00A67237" w:rsidRDefault="003F7280" w:rsidP="009F006D"/>
        </w:tc>
      </w:tr>
    </w:tbl>
    <w:p w14:paraId="30B45A56" w14:textId="77777777" w:rsidR="006E4181" w:rsidRPr="006E4181" w:rsidRDefault="0015099A" w:rsidP="00676529">
      <w:pPr>
        <w:pStyle w:val="Overskrift3"/>
        <w:numPr>
          <w:ilvl w:val="0"/>
          <w:numId w:val="0"/>
        </w:numPr>
        <w:spacing w:before="480"/>
      </w:pPr>
      <w:r>
        <w:t>4.6</w:t>
      </w:r>
      <w:r>
        <w:tab/>
      </w:r>
      <w:r w:rsidR="009F006D" w:rsidRPr="00A67237">
        <w:t xml:space="preserve">Produksjon </w:t>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1021"/>
        <w:gridCol w:w="2268"/>
        <w:gridCol w:w="4820"/>
        <w:gridCol w:w="4819"/>
        <w:gridCol w:w="1701"/>
      </w:tblGrid>
      <w:tr w:rsidR="003F7280" w:rsidRPr="00A67237" w14:paraId="672088AC" w14:textId="77777777" w:rsidTr="00CE45E7">
        <w:trPr>
          <w:cantSplit/>
          <w:tblHeader/>
        </w:trPr>
        <w:tc>
          <w:tcPr>
            <w:tcW w:w="680" w:type="dxa"/>
            <w:shd w:val="clear" w:color="auto" w:fill="003366"/>
          </w:tcPr>
          <w:p w14:paraId="11FA5B61" w14:textId="77777777" w:rsidR="003F7280" w:rsidRPr="009D1E8A" w:rsidRDefault="003F7280" w:rsidP="006140FA">
            <w:pPr>
              <w:keepNext/>
              <w:rPr>
                <w:b/>
              </w:rPr>
            </w:pPr>
            <w:proofErr w:type="spellStart"/>
            <w:r w:rsidRPr="009D1E8A">
              <w:rPr>
                <w:b/>
              </w:rPr>
              <w:t>Spm</w:t>
            </w:r>
            <w:proofErr w:type="spellEnd"/>
            <w:r w:rsidR="004C4062" w:rsidRPr="009D1E8A">
              <w:rPr>
                <w:b/>
              </w:rPr>
              <w:br/>
            </w:r>
            <w:proofErr w:type="spellStart"/>
            <w:r w:rsidR="004C4062" w:rsidRPr="009D1E8A">
              <w:rPr>
                <w:b/>
              </w:rPr>
              <w:t>nr</w:t>
            </w:r>
            <w:proofErr w:type="spellEnd"/>
          </w:p>
        </w:tc>
        <w:tc>
          <w:tcPr>
            <w:tcW w:w="1021" w:type="dxa"/>
            <w:shd w:val="clear" w:color="auto" w:fill="003366"/>
            <w:vAlign w:val="center"/>
          </w:tcPr>
          <w:p w14:paraId="4C904C50" w14:textId="77777777" w:rsidR="003F7280" w:rsidRPr="009D1E8A" w:rsidRDefault="003F7280" w:rsidP="006140FA">
            <w:pPr>
              <w:keepNext/>
              <w:rPr>
                <w:b/>
              </w:rPr>
            </w:pPr>
            <w:r w:rsidRPr="009D1E8A">
              <w:rPr>
                <w:b/>
              </w:rPr>
              <w:t>Ref. kriterier</w:t>
            </w:r>
          </w:p>
        </w:tc>
        <w:tc>
          <w:tcPr>
            <w:tcW w:w="2268" w:type="dxa"/>
            <w:shd w:val="clear" w:color="auto" w:fill="003366"/>
            <w:vAlign w:val="center"/>
          </w:tcPr>
          <w:p w14:paraId="56CC7C1E" w14:textId="77777777" w:rsidR="003F7280" w:rsidRPr="009D1E8A" w:rsidRDefault="003F7280" w:rsidP="006140FA">
            <w:pPr>
              <w:keepNext/>
              <w:rPr>
                <w:b/>
              </w:rPr>
            </w:pPr>
            <w:r w:rsidRPr="009D1E8A">
              <w:rPr>
                <w:b/>
              </w:rPr>
              <w:t>Fokusområde</w:t>
            </w:r>
          </w:p>
        </w:tc>
        <w:tc>
          <w:tcPr>
            <w:tcW w:w="4820" w:type="dxa"/>
            <w:shd w:val="clear" w:color="auto" w:fill="003366"/>
            <w:vAlign w:val="center"/>
          </w:tcPr>
          <w:p w14:paraId="7DC269AE" w14:textId="77777777" w:rsidR="003F7280" w:rsidRPr="009D1E8A" w:rsidRDefault="004C4062" w:rsidP="006140FA">
            <w:pPr>
              <w:keepNext/>
              <w:rPr>
                <w:b/>
              </w:rPr>
            </w:pPr>
            <w:r w:rsidRPr="009D1E8A">
              <w:rPr>
                <w:b/>
              </w:rPr>
              <w:t>Spørsmål</w:t>
            </w:r>
          </w:p>
        </w:tc>
        <w:tc>
          <w:tcPr>
            <w:tcW w:w="4820" w:type="dxa"/>
            <w:shd w:val="clear" w:color="auto" w:fill="003366"/>
            <w:vAlign w:val="center"/>
          </w:tcPr>
          <w:p w14:paraId="265D2FCC" w14:textId="77777777" w:rsidR="003F7280" w:rsidRPr="009D1E8A" w:rsidRDefault="003F7280" w:rsidP="006140FA">
            <w:pPr>
              <w:keepNext/>
              <w:rPr>
                <w:b/>
              </w:rPr>
            </w:pPr>
            <w:r w:rsidRPr="009D1E8A">
              <w:rPr>
                <w:b/>
              </w:rPr>
              <w:t>Svar</w:t>
            </w:r>
          </w:p>
        </w:tc>
        <w:tc>
          <w:tcPr>
            <w:tcW w:w="1701" w:type="dxa"/>
            <w:shd w:val="clear" w:color="auto" w:fill="003366"/>
            <w:vAlign w:val="center"/>
          </w:tcPr>
          <w:p w14:paraId="5FFF7B0D" w14:textId="77777777" w:rsidR="003F7280" w:rsidRPr="009D1E8A" w:rsidRDefault="004448FA" w:rsidP="006140FA">
            <w:pPr>
              <w:keepNext/>
              <w:rPr>
                <w:b/>
              </w:rPr>
            </w:pPr>
            <w:r w:rsidRPr="009D1E8A">
              <w:rPr>
                <w:b/>
              </w:rPr>
              <w:t>Forbeholdt Toll</w:t>
            </w:r>
            <w:r w:rsidR="00805E9D">
              <w:rPr>
                <w:b/>
              </w:rPr>
              <w:t>etaten</w:t>
            </w:r>
          </w:p>
        </w:tc>
      </w:tr>
      <w:tr w:rsidR="003F7280" w:rsidRPr="00A67237" w14:paraId="7D0513B7" w14:textId="77777777" w:rsidTr="00CE45E7">
        <w:trPr>
          <w:cantSplit/>
        </w:trPr>
        <w:tc>
          <w:tcPr>
            <w:tcW w:w="680" w:type="dxa"/>
            <w:shd w:val="clear" w:color="auto" w:fill="auto"/>
          </w:tcPr>
          <w:p w14:paraId="66281E5A" w14:textId="77777777" w:rsidR="003F7280" w:rsidRDefault="00333034" w:rsidP="009F006D">
            <w:r>
              <w:t>6</w:t>
            </w:r>
            <w:r w:rsidR="00D00962">
              <w:t>3</w:t>
            </w:r>
          </w:p>
        </w:tc>
        <w:tc>
          <w:tcPr>
            <w:tcW w:w="1021" w:type="dxa"/>
            <w:shd w:val="clear" w:color="auto" w:fill="auto"/>
          </w:tcPr>
          <w:p w14:paraId="2C2143CE" w14:textId="77777777" w:rsidR="003F7280" w:rsidRPr="00A67237" w:rsidRDefault="003F7280" w:rsidP="009F006D">
            <w:r>
              <w:t>4.6.1</w:t>
            </w:r>
          </w:p>
        </w:tc>
        <w:tc>
          <w:tcPr>
            <w:tcW w:w="2268" w:type="dxa"/>
            <w:shd w:val="clear" w:color="auto" w:fill="auto"/>
          </w:tcPr>
          <w:p w14:paraId="1332F8E6" w14:textId="77777777" w:rsidR="003F7280" w:rsidRPr="00A67237" w:rsidRDefault="003F7280" w:rsidP="009F006D">
            <w:r w:rsidRPr="00A67237">
              <w:t>Produksjon</w:t>
            </w:r>
          </w:p>
        </w:tc>
        <w:tc>
          <w:tcPr>
            <w:tcW w:w="4820" w:type="dxa"/>
            <w:shd w:val="clear" w:color="auto" w:fill="auto"/>
          </w:tcPr>
          <w:p w14:paraId="258358D6" w14:textId="77777777" w:rsidR="009C0912" w:rsidRDefault="009C0912" w:rsidP="00D17DA4">
            <w:pPr>
              <w:keepNext/>
              <w:keepLines/>
            </w:pPr>
            <w:r w:rsidRPr="009D1E8A">
              <w:rPr>
                <w:i/>
              </w:rPr>
              <w:t>Gjelder kun produksjon.</w:t>
            </w:r>
          </w:p>
          <w:p w14:paraId="1AE2C9C2" w14:textId="77777777" w:rsidR="003F7280" w:rsidRDefault="003F7280" w:rsidP="00D17DA4">
            <w:pPr>
              <w:keepNext/>
              <w:keepLines/>
            </w:pPr>
            <w:r>
              <w:t>Beskriv rutinene for bestilling av råmaterialer, leveranse fra lager til produksjon, samt registrering av bruk av råmaterialer i produksjonsprosessen.</w:t>
            </w:r>
          </w:p>
          <w:p w14:paraId="32A58F8C" w14:textId="77777777" w:rsidR="00B4025D" w:rsidRDefault="00B4025D" w:rsidP="00C33800"/>
          <w:p w14:paraId="2C65A519" w14:textId="77777777" w:rsidR="00B4025D" w:rsidRDefault="00B4025D" w:rsidP="00C33800"/>
          <w:p w14:paraId="63AFAAB9" w14:textId="77777777" w:rsidR="00B4025D" w:rsidRDefault="00B4025D" w:rsidP="00C33800"/>
          <w:p w14:paraId="3AF3D5F2" w14:textId="527B6A73" w:rsidR="00B4025D" w:rsidRPr="009C0912" w:rsidRDefault="00B4025D" w:rsidP="000C54E1"/>
        </w:tc>
        <w:tc>
          <w:tcPr>
            <w:tcW w:w="4820" w:type="dxa"/>
            <w:shd w:val="clear" w:color="auto" w:fill="auto"/>
          </w:tcPr>
          <w:p w14:paraId="44208407" w14:textId="77777777" w:rsidR="003F7280" w:rsidRPr="00A67237" w:rsidRDefault="003F7280" w:rsidP="003C3B5B"/>
        </w:tc>
        <w:tc>
          <w:tcPr>
            <w:tcW w:w="1701" w:type="dxa"/>
            <w:shd w:val="clear" w:color="auto" w:fill="auto"/>
          </w:tcPr>
          <w:p w14:paraId="2E75ECAA" w14:textId="77777777" w:rsidR="003F7280" w:rsidRPr="00A67237" w:rsidRDefault="003F7280" w:rsidP="009F006D"/>
        </w:tc>
      </w:tr>
      <w:tr w:rsidR="003F7280" w:rsidRPr="00A67237" w14:paraId="1E5943E1" w14:textId="77777777" w:rsidTr="00CE45E7">
        <w:trPr>
          <w:cantSplit/>
        </w:trPr>
        <w:tc>
          <w:tcPr>
            <w:tcW w:w="680" w:type="dxa"/>
            <w:shd w:val="clear" w:color="auto" w:fill="auto"/>
          </w:tcPr>
          <w:p w14:paraId="46D24B24" w14:textId="77777777" w:rsidR="003F7280" w:rsidRDefault="00333034" w:rsidP="009F006D">
            <w:r>
              <w:lastRenderedPageBreak/>
              <w:t>6</w:t>
            </w:r>
            <w:r w:rsidR="00D00962">
              <w:t>4</w:t>
            </w:r>
          </w:p>
        </w:tc>
        <w:tc>
          <w:tcPr>
            <w:tcW w:w="1021" w:type="dxa"/>
            <w:shd w:val="clear" w:color="auto" w:fill="auto"/>
          </w:tcPr>
          <w:p w14:paraId="0C998111" w14:textId="77777777" w:rsidR="003F7280" w:rsidRDefault="003F7280" w:rsidP="009F006D">
            <w:r>
              <w:t>4.6.1</w:t>
            </w:r>
          </w:p>
        </w:tc>
        <w:tc>
          <w:tcPr>
            <w:tcW w:w="2268" w:type="dxa"/>
            <w:shd w:val="clear" w:color="auto" w:fill="auto"/>
          </w:tcPr>
          <w:p w14:paraId="77F92C9C" w14:textId="77777777" w:rsidR="003F7280" w:rsidRPr="00A67237" w:rsidRDefault="001C07FB" w:rsidP="009F006D">
            <w:r w:rsidRPr="00A67237">
              <w:t>Produksjon</w:t>
            </w:r>
          </w:p>
        </w:tc>
        <w:tc>
          <w:tcPr>
            <w:tcW w:w="4820" w:type="dxa"/>
            <w:shd w:val="clear" w:color="auto" w:fill="auto"/>
          </w:tcPr>
          <w:p w14:paraId="2D3148CB" w14:textId="77777777" w:rsidR="009C0912" w:rsidRDefault="009C0912" w:rsidP="00D17DA4">
            <w:pPr>
              <w:keepNext/>
              <w:keepLines/>
            </w:pPr>
            <w:r w:rsidRPr="009D1E8A">
              <w:rPr>
                <w:i/>
              </w:rPr>
              <w:t>Gjelder kun produksjon.</w:t>
            </w:r>
          </w:p>
          <w:p w14:paraId="32060D92" w14:textId="77777777" w:rsidR="003F7280" w:rsidRDefault="003F7280" w:rsidP="00D17DA4">
            <w:pPr>
              <w:keepNext/>
              <w:keepLines/>
            </w:pPr>
            <w:r>
              <w:t>Beskriv rutinene for håndtering, lagring og registrering av ferdig</w:t>
            </w:r>
            <w:r w:rsidR="009E6BAB">
              <w:t>e</w:t>
            </w:r>
            <w:r>
              <w:t xml:space="preserve"> produkter.</w:t>
            </w:r>
          </w:p>
          <w:p w14:paraId="0F5CB4F1" w14:textId="77777777" w:rsidR="00B4025D" w:rsidRDefault="00B4025D" w:rsidP="00C33800"/>
          <w:p w14:paraId="060A4FE7" w14:textId="77777777" w:rsidR="00B4025D" w:rsidRDefault="00B4025D" w:rsidP="00C33800"/>
          <w:p w14:paraId="2A2B9B21" w14:textId="77777777" w:rsidR="00B4025D" w:rsidRDefault="00B4025D" w:rsidP="00C33800"/>
          <w:p w14:paraId="56C271C8" w14:textId="5B64194E" w:rsidR="00AF4FE2" w:rsidRDefault="00AF4FE2" w:rsidP="000338A8"/>
        </w:tc>
        <w:tc>
          <w:tcPr>
            <w:tcW w:w="4820" w:type="dxa"/>
            <w:shd w:val="clear" w:color="auto" w:fill="auto"/>
          </w:tcPr>
          <w:p w14:paraId="3C7C5BE3" w14:textId="77777777" w:rsidR="003F7280" w:rsidRDefault="003F7280" w:rsidP="003C3B5B"/>
        </w:tc>
        <w:tc>
          <w:tcPr>
            <w:tcW w:w="1701" w:type="dxa"/>
            <w:shd w:val="clear" w:color="auto" w:fill="auto"/>
          </w:tcPr>
          <w:p w14:paraId="09DDD5A1" w14:textId="77777777" w:rsidR="003F7280" w:rsidRPr="00A67237" w:rsidRDefault="003F7280" w:rsidP="009F006D"/>
        </w:tc>
      </w:tr>
      <w:tr w:rsidR="003F7280" w:rsidRPr="00A67237" w14:paraId="1F8F8296" w14:textId="77777777" w:rsidTr="00CE45E7">
        <w:trPr>
          <w:cantSplit/>
        </w:trPr>
        <w:tc>
          <w:tcPr>
            <w:tcW w:w="680" w:type="dxa"/>
            <w:shd w:val="clear" w:color="auto" w:fill="auto"/>
          </w:tcPr>
          <w:p w14:paraId="618DBFAA" w14:textId="77777777" w:rsidR="003F7280" w:rsidRDefault="00333034" w:rsidP="009F006D">
            <w:r>
              <w:t>6</w:t>
            </w:r>
            <w:r w:rsidR="00D00962">
              <w:t>5</w:t>
            </w:r>
          </w:p>
        </w:tc>
        <w:tc>
          <w:tcPr>
            <w:tcW w:w="1021" w:type="dxa"/>
            <w:shd w:val="clear" w:color="auto" w:fill="auto"/>
          </w:tcPr>
          <w:p w14:paraId="15FECE0D" w14:textId="77777777" w:rsidR="003F7280" w:rsidRDefault="003F7280" w:rsidP="009F006D">
            <w:r>
              <w:t>4.6.1</w:t>
            </w:r>
          </w:p>
        </w:tc>
        <w:tc>
          <w:tcPr>
            <w:tcW w:w="2268" w:type="dxa"/>
            <w:shd w:val="clear" w:color="auto" w:fill="auto"/>
          </w:tcPr>
          <w:p w14:paraId="6B3394C6" w14:textId="77777777" w:rsidR="003F7280" w:rsidRPr="00A67237" w:rsidRDefault="001C07FB" w:rsidP="009F006D">
            <w:r w:rsidRPr="00A67237">
              <w:t>Produksjon</w:t>
            </w:r>
          </w:p>
        </w:tc>
        <w:tc>
          <w:tcPr>
            <w:tcW w:w="4820" w:type="dxa"/>
            <w:shd w:val="clear" w:color="auto" w:fill="auto"/>
          </w:tcPr>
          <w:p w14:paraId="34DF57C8" w14:textId="77777777" w:rsidR="009C0912" w:rsidRPr="009D1E8A" w:rsidRDefault="009C0912" w:rsidP="00D17DA4">
            <w:pPr>
              <w:keepNext/>
              <w:keepLines/>
              <w:rPr>
                <w:i/>
              </w:rPr>
            </w:pPr>
            <w:r w:rsidRPr="009D1E8A">
              <w:rPr>
                <w:i/>
              </w:rPr>
              <w:t>Gjelder kun produksjon.</w:t>
            </w:r>
          </w:p>
          <w:p w14:paraId="7DE4179E" w14:textId="77777777" w:rsidR="003F7280" w:rsidRDefault="003F7280" w:rsidP="00D17DA4">
            <w:pPr>
              <w:keepNext/>
              <w:keepLines/>
            </w:pPr>
            <w:r>
              <w:t>Beskriv rutinene for registrering av bruk av råmaterialer i produksjonsprosessen, samt håndtering av svinn i produksjonsprosessen.</w:t>
            </w:r>
          </w:p>
          <w:p w14:paraId="4C365026" w14:textId="77777777" w:rsidR="00B4025D" w:rsidRDefault="00B4025D" w:rsidP="00C33800"/>
          <w:p w14:paraId="4F531078" w14:textId="77777777" w:rsidR="00B4025D" w:rsidRDefault="00B4025D" w:rsidP="009F006D"/>
          <w:p w14:paraId="77376433" w14:textId="40ABAAE7" w:rsidR="00B4025D" w:rsidRDefault="00B4025D" w:rsidP="009F006D"/>
        </w:tc>
        <w:tc>
          <w:tcPr>
            <w:tcW w:w="4820" w:type="dxa"/>
            <w:shd w:val="clear" w:color="auto" w:fill="auto"/>
          </w:tcPr>
          <w:p w14:paraId="07FB1D2D" w14:textId="77777777" w:rsidR="003F7280" w:rsidRDefault="003F7280" w:rsidP="003C3B5B"/>
        </w:tc>
        <w:tc>
          <w:tcPr>
            <w:tcW w:w="1701" w:type="dxa"/>
            <w:shd w:val="clear" w:color="auto" w:fill="auto"/>
          </w:tcPr>
          <w:p w14:paraId="479AFAAC" w14:textId="77777777" w:rsidR="003F7280" w:rsidRPr="00A67237" w:rsidRDefault="003F7280" w:rsidP="009F006D"/>
        </w:tc>
      </w:tr>
      <w:tr w:rsidR="003F7280" w:rsidRPr="00A67237" w14:paraId="4B0D15D4" w14:textId="77777777" w:rsidTr="00CE45E7">
        <w:trPr>
          <w:cantSplit/>
        </w:trPr>
        <w:tc>
          <w:tcPr>
            <w:tcW w:w="680" w:type="dxa"/>
            <w:shd w:val="clear" w:color="auto" w:fill="auto"/>
          </w:tcPr>
          <w:p w14:paraId="5F916FC2" w14:textId="77777777" w:rsidR="003F7280" w:rsidRDefault="00333034" w:rsidP="00293B19">
            <w:r>
              <w:t>6</w:t>
            </w:r>
            <w:r w:rsidR="00D00962">
              <w:t>6</w:t>
            </w:r>
          </w:p>
        </w:tc>
        <w:tc>
          <w:tcPr>
            <w:tcW w:w="1021" w:type="dxa"/>
            <w:shd w:val="clear" w:color="auto" w:fill="auto"/>
          </w:tcPr>
          <w:p w14:paraId="69795950" w14:textId="77777777" w:rsidR="003F7280" w:rsidRPr="00A67237" w:rsidRDefault="003F7280" w:rsidP="00293B19">
            <w:r>
              <w:t>4.6.2</w:t>
            </w:r>
          </w:p>
        </w:tc>
        <w:tc>
          <w:tcPr>
            <w:tcW w:w="2268" w:type="dxa"/>
            <w:shd w:val="clear" w:color="auto" w:fill="auto"/>
          </w:tcPr>
          <w:p w14:paraId="6F644B38" w14:textId="77777777" w:rsidR="003F7280" w:rsidRPr="00A67237" w:rsidRDefault="009E6BAB" w:rsidP="00293B19">
            <w:r>
              <w:t>Avgrenset</w:t>
            </w:r>
            <w:r w:rsidR="003F7280" w:rsidRPr="00A67237">
              <w:t xml:space="preserve"> </w:t>
            </w:r>
            <w:r w:rsidR="003F7280">
              <w:t>produksjonsområde</w:t>
            </w:r>
          </w:p>
        </w:tc>
        <w:tc>
          <w:tcPr>
            <w:tcW w:w="4820" w:type="dxa"/>
            <w:shd w:val="clear" w:color="auto" w:fill="auto"/>
          </w:tcPr>
          <w:p w14:paraId="75A69887" w14:textId="77777777" w:rsidR="009C0912" w:rsidRPr="009D1E8A" w:rsidRDefault="009C0912" w:rsidP="00D17DA4">
            <w:pPr>
              <w:keepNext/>
              <w:keepLines/>
              <w:rPr>
                <w:i/>
              </w:rPr>
            </w:pPr>
            <w:r w:rsidRPr="009D1E8A">
              <w:rPr>
                <w:i/>
              </w:rPr>
              <w:t>Gjelder kun produksjon.</w:t>
            </w:r>
          </w:p>
          <w:p w14:paraId="24B320C0" w14:textId="77777777" w:rsidR="003F7280" w:rsidRDefault="003F7280" w:rsidP="00D17DA4">
            <w:pPr>
              <w:keepNext/>
              <w:keepLines/>
            </w:pPr>
            <w:r>
              <w:t>Beskriv hvordan produksjonsområdet er avgrenset fra resten av foretakets virksomhet og hvordan dette kontrolleres/overvåkes.</w:t>
            </w:r>
          </w:p>
          <w:p w14:paraId="10523864" w14:textId="77777777" w:rsidR="00B4025D" w:rsidRDefault="00B4025D" w:rsidP="00AF4FE2"/>
          <w:p w14:paraId="5F1F78B8" w14:textId="77777777" w:rsidR="00B4025D" w:rsidRDefault="00B4025D" w:rsidP="009F006D"/>
          <w:p w14:paraId="6CB2992A" w14:textId="77777777" w:rsidR="00B4025D" w:rsidRDefault="00B4025D" w:rsidP="009F006D"/>
          <w:p w14:paraId="1336768C" w14:textId="1AAADE24" w:rsidR="00B4025D" w:rsidRDefault="00B4025D" w:rsidP="009F006D"/>
        </w:tc>
        <w:tc>
          <w:tcPr>
            <w:tcW w:w="4820" w:type="dxa"/>
            <w:shd w:val="clear" w:color="auto" w:fill="auto"/>
          </w:tcPr>
          <w:p w14:paraId="217A52D1" w14:textId="77777777" w:rsidR="003F7280" w:rsidRDefault="003F7280" w:rsidP="003C3B5B"/>
        </w:tc>
        <w:tc>
          <w:tcPr>
            <w:tcW w:w="1701" w:type="dxa"/>
            <w:shd w:val="clear" w:color="auto" w:fill="auto"/>
          </w:tcPr>
          <w:p w14:paraId="6CC7E0EF" w14:textId="77777777" w:rsidR="003F7280" w:rsidRPr="00A67237" w:rsidRDefault="003F7280" w:rsidP="009F006D"/>
        </w:tc>
      </w:tr>
      <w:tr w:rsidR="003F7280" w:rsidRPr="00A67237" w14:paraId="60891DE4" w14:textId="77777777" w:rsidTr="00CE45E7">
        <w:trPr>
          <w:cantSplit/>
        </w:trPr>
        <w:tc>
          <w:tcPr>
            <w:tcW w:w="680" w:type="dxa"/>
            <w:shd w:val="clear" w:color="auto" w:fill="auto"/>
          </w:tcPr>
          <w:p w14:paraId="500B3A29" w14:textId="77777777" w:rsidR="003F7280" w:rsidRDefault="00333034" w:rsidP="009F006D">
            <w:r>
              <w:lastRenderedPageBreak/>
              <w:t>6</w:t>
            </w:r>
            <w:r w:rsidR="00D00962">
              <w:t>7</w:t>
            </w:r>
          </w:p>
        </w:tc>
        <w:tc>
          <w:tcPr>
            <w:tcW w:w="1021" w:type="dxa"/>
            <w:shd w:val="clear" w:color="auto" w:fill="auto"/>
          </w:tcPr>
          <w:p w14:paraId="59C3100F" w14:textId="77777777" w:rsidR="003F7280" w:rsidRDefault="003F7280" w:rsidP="009F006D">
            <w:r>
              <w:t>4.6.3</w:t>
            </w:r>
          </w:p>
        </w:tc>
        <w:tc>
          <w:tcPr>
            <w:tcW w:w="2268" w:type="dxa"/>
            <w:shd w:val="clear" w:color="auto" w:fill="auto"/>
          </w:tcPr>
          <w:p w14:paraId="2B4BEF22" w14:textId="77777777" w:rsidR="003F7280" w:rsidRPr="00A67237" w:rsidRDefault="001C07FB" w:rsidP="009F006D">
            <w:r>
              <w:t>Autorisasjonsnivå for ulike kategorier av ansatte og internkontrollrutiner</w:t>
            </w:r>
          </w:p>
        </w:tc>
        <w:tc>
          <w:tcPr>
            <w:tcW w:w="4820" w:type="dxa"/>
            <w:shd w:val="clear" w:color="auto" w:fill="auto"/>
          </w:tcPr>
          <w:p w14:paraId="1B21C378" w14:textId="77777777" w:rsidR="009C0912" w:rsidRPr="009D1E8A" w:rsidRDefault="009C0912" w:rsidP="00AF4FE2">
            <w:pPr>
              <w:keepNext/>
              <w:keepLines/>
              <w:rPr>
                <w:i/>
              </w:rPr>
            </w:pPr>
            <w:r w:rsidRPr="009D1E8A">
              <w:rPr>
                <w:i/>
              </w:rPr>
              <w:t>Gjelder kun produksjon.</w:t>
            </w:r>
          </w:p>
          <w:p w14:paraId="5756D131" w14:textId="77777777" w:rsidR="003F7280" w:rsidRDefault="003F7280" w:rsidP="00AF4FE2">
            <w:pPr>
              <w:keepNext/>
              <w:keepLines/>
            </w:pPr>
            <w:r>
              <w:t>Beskriv hvordan foretaket sikrer at kun personer med tilstrekkelig autorisasjon har a</w:t>
            </w:r>
            <w:r w:rsidRPr="00A67237">
              <w:t xml:space="preserve">dgang til </w:t>
            </w:r>
            <w:r>
              <w:t>produksjonslokalene, samt rutinene for håndtering av uautorisert adgang.</w:t>
            </w:r>
          </w:p>
          <w:p w14:paraId="0E96A475" w14:textId="77777777" w:rsidR="00B4025D" w:rsidRDefault="00B4025D" w:rsidP="00AF4FE2"/>
          <w:p w14:paraId="77EBF1A1" w14:textId="77777777" w:rsidR="00B4025D" w:rsidRDefault="00B4025D" w:rsidP="009F006D"/>
          <w:p w14:paraId="231B2AD8" w14:textId="77777777" w:rsidR="00B4025D" w:rsidRDefault="00B4025D" w:rsidP="009F006D"/>
          <w:p w14:paraId="79549D72" w14:textId="64475478" w:rsidR="00B4025D" w:rsidRDefault="00B4025D" w:rsidP="009F006D"/>
        </w:tc>
        <w:tc>
          <w:tcPr>
            <w:tcW w:w="4820" w:type="dxa"/>
            <w:shd w:val="clear" w:color="auto" w:fill="auto"/>
          </w:tcPr>
          <w:p w14:paraId="384509A4" w14:textId="77777777" w:rsidR="003F7280" w:rsidRDefault="003F7280" w:rsidP="003C3B5B"/>
        </w:tc>
        <w:tc>
          <w:tcPr>
            <w:tcW w:w="1701" w:type="dxa"/>
            <w:shd w:val="clear" w:color="auto" w:fill="auto"/>
          </w:tcPr>
          <w:p w14:paraId="4B8FA3BB" w14:textId="77777777" w:rsidR="003F7280" w:rsidRPr="00A67237" w:rsidRDefault="003F7280" w:rsidP="009F006D"/>
        </w:tc>
      </w:tr>
      <w:tr w:rsidR="003F7280" w:rsidRPr="00A67237" w14:paraId="696A8712" w14:textId="77777777" w:rsidTr="00CE45E7">
        <w:trPr>
          <w:cantSplit/>
        </w:trPr>
        <w:tc>
          <w:tcPr>
            <w:tcW w:w="680" w:type="dxa"/>
            <w:shd w:val="clear" w:color="auto" w:fill="auto"/>
          </w:tcPr>
          <w:p w14:paraId="074C8F52" w14:textId="77777777" w:rsidR="003F7280" w:rsidRDefault="00333034" w:rsidP="00293B19">
            <w:r>
              <w:t>6</w:t>
            </w:r>
            <w:r w:rsidR="00D00962">
              <w:t>8</w:t>
            </w:r>
          </w:p>
        </w:tc>
        <w:tc>
          <w:tcPr>
            <w:tcW w:w="1021" w:type="dxa"/>
            <w:shd w:val="clear" w:color="auto" w:fill="auto"/>
          </w:tcPr>
          <w:p w14:paraId="1F22E7F3" w14:textId="77777777" w:rsidR="003F7280" w:rsidRPr="00A67237" w:rsidRDefault="003F7280" w:rsidP="00293B19">
            <w:r>
              <w:t>4.6.4</w:t>
            </w:r>
          </w:p>
        </w:tc>
        <w:tc>
          <w:tcPr>
            <w:tcW w:w="2268" w:type="dxa"/>
            <w:shd w:val="clear" w:color="auto" w:fill="auto"/>
          </w:tcPr>
          <w:p w14:paraId="192920BC" w14:textId="77777777" w:rsidR="003F7280" w:rsidRPr="00A67237" w:rsidRDefault="003F7280" w:rsidP="00293B19">
            <w:r w:rsidRPr="00A67237">
              <w:t>Pakking av produktene</w:t>
            </w:r>
          </w:p>
        </w:tc>
        <w:tc>
          <w:tcPr>
            <w:tcW w:w="4820" w:type="dxa"/>
            <w:shd w:val="clear" w:color="auto" w:fill="auto"/>
          </w:tcPr>
          <w:p w14:paraId="59D97C66" w14:textId="77777777" w:rsidR="009C0912" w:rsidRPr="009D1E8A" w:rsidRDefault="009C0912" w:rsidP="00AF4FE2">
            <w:pPr>
              <w:keepNext/>
              <w:keepLines/>
              <w:rPr>
                <w:i/>
              </w:rPr>
            </w:pPr>
            <w:r w:rsidRPr="009D1E8A">
              <w:rPr>
                <w:i/>
              </w:rPr>
              <w:t>Gjelder kun produksjon og eksportør.</w:t>
            </w:r>
          </w:p>
          <w:p w14:paraId="0E150E74" w14:textId="77777777" w:rsidR="003F7280" w:rsidRDefault="003F7280" w:rsidP="00AF4FE2">
            <w:pPr>
              <w:keepNext/>
              <w:keepLines/>
            </w:pPr>
            <w:r>
              <w:t>B</w:t>
            </w:r>
            <w:r w:rsidR="00FC1190">
              <w:t xml:space="preserve">eskriv hvordan foretaket sikrer at </w:t>
            </w:r>
            <w:r>
              <w:t>varene</w:t>
            </w:r>
            <w:r w:rsidR="00FC1190">
              <w:t xml:space="preserve"> ikke har blitt manipulert </w:t>
            </w:r>
            <w:r>
              <w:t>dersom ferdigvarene ikke pakkes i foretakets egne lokaler.</w:t>
            </w:r>
          </w:p>
          <w:p w14:paraId="7A4A2455" w14:textId="77777777" w:rsidR="00B4025D" w:rsidRDefault="00B4025D" w:rsidP="000C54E1"/>
          <w:p w14:paraId="6005DE09" w14:textId="77777777" w:rsidR="00B4025D" w:rsidRDefault="00B4025D" w:rsidP="000C54E1"/>
          <w:p w14:paraId="686660A8" w14:textId="77777777" w:rsidR="00B4025D" w:rsidRDefault="00B4025D" w:rsidP="000C54E1"/>
          <w:p w14:paraId="4F50EF10" w14:textId="77777777" w:rsidR="00B4025D" w:rsidRDefault="00B4025D" w:rsidP="000C54E1"/>
          <w:p w14:paraId="0786466D" w14:textId="6EF0248F" w:rsidR="00B4025D" w:rsidRPr="00A67237" w:rsidRDefault="00B4025D" w:rsidP="000C54E1"/>
        </w:tc>
        <w:tc>
          <w:tcPr>
            <w:tcW w:w="4820" w:type="dxa"/>
            <w:shd w:val="clear" w:color="auto" w:fill="auto"/>
          </w:tcPr>
          <w:p w14:paraId="2EAAFFC6" w14:textId="77777777" w:rsidR="003F7280" w:rsidRPr="00A67237" w:rsidRDefault="003F7280" w:rsidP="009F006D"/>
        </w:tc>
        <w:tc>
          <w:tcPr>
            <w:tcW w:w="1701" w:type="dxa"/>
            <w:shd w:val="clear" w:color="auto" w:fill="auto"/>
          </w:tcPr>
          <w:p w14:paraId="712311B0" w14:textId="77777777" w:rsidR="003F7280" w:rsidRPr="00A67237" w:rsidRDefault="003F7280" w:rsidP="009F006D"/>
        </w:tc>
      </w:tr>
      <w:tr w:rsidR="003F7280" w:rsidRPr="00A67237" w14:paraId="408F1C2C" w14:textId="77777777" w:rsidTr="00CE45E7">
        <w:trPr>
          <w:cantSplit/>
        </w:trPr>
        <w:tc>
          <w:tcPr>
            <w:tcW w:w="680" w:type="dxa"/>
            <w:shd w:val="clear" w:color="auto" w:fill="auto"/>
          </w:tcPr>
          <w:p w14:paraId="36CC9A60" w14:textId="77777777" w:rsidR="003F7280" w:rsidRDefault="00D00962" w:rsidP="00293B19">
            <w:r>
              <w:t>69</w:t>
            </w:r>
          </w:p>
        </w:tc>
        <w:tc>
          <w:tcPr>
            <w:tcW w:w="1021" w:type="dxa"/>
            <w:shd w:val="clear" w:color="auto" w:fill="auto"/>
          </w:tcPr>
          <w:p w14:paraId="624B30BC" w14:textId="77777777" w:rsidR="003F7280" w:rsidRPr="00A67237" w:rsidRDefault="003F7280" w:rsidP="00293B19">
            <w:r>
              <w:t>4.6.5</w:t>
            </w:r>
          </w:p>
        </w:tc>
        <w:tc>
          <w:tcPr>
            <w:tcW w:w="2268" w:type="dxa"/>
            <w:shd w:val="clear" w:color="auto" w:fill="auto"/>
          </w:tcPr>
          <w:p w14:paraId="799990A8" w14:textId="77777777" w:rsidR="003F7280" w:rsidRPr="00A67237" w:rsidRDefault="003F7280" w:rsidP="00293B19">
            <w:r w:rsidRPr="00A67237">
              <w:t>Kvalitetskontroll</w:t>
            </w:r>
          </w:p>
        </w:tc>
        <w:tc>
          <w:tcPr>
            <w:tcW w:w="4820" w:type="dxa"/>
            <w:shd w:val="clear" w:color="auto" w:fill="auto"/>
          </w:tcPr>
          <w:p w14:paraId="31702E80" w14:textId="77777777" w:rsidR="003F7280" w:rsidRDefault="003F7280" w:rsidP="00357F32">
            <w:pPr>
              <w:keepNext/>
              <w:keepLines/>
            </w:pPr>
            <w:r>
              <w:t>Beskriv foretakets kvalitetskontroll for å avdekke feil og avvik i vareflyten.</w:t>
            </w:r>
          </w:p>
          <w:p w14:paraId="2BE5A20E" w14:textId="77777777" w:rsidR="00B4025D" w:rsidRDefault="00B4025D" w:rsidP="000C54E1"/>
          <w:p w14:paraId="03540A16" w14:textId="77777777" w:rsidR="00B4025D" w:rsidRDefault="00B4025D" w:rsidP="000C54E1"/>
          <w:p w14:paraId="6F347E1C" w14:textId="77777777" w:rsidR="00B4025D" w:rsidRDefault="00B4025D" w:rsidP="000C54E1"/>
          <w:p w14:paraId="134F809C" w14:textId="4A13A883" w:rsidR="00B4025D" w:rsidRPr="00C50472" w:rsidRDefault="00B4025D" w:rsidP="000C54E1"/>
        </w:tc>
        <w:tc>
          <w:tcPr>
            <w:tcW w:w="4820" w:type="dxa"/>
            <w:shd w:val="clear" w:color="auto" w:fill="auto"/>
          </w:tcPr>
          <w:p w14:paraId="2DC72A47" w14:textId="77777777" w:rsidR="003F7280" w:rsidRPr="00A67237" w:rsidRDefault="003F7280" w:rsidP="009F006D"/>
        </w:tc>
        <w:tc>
          <w:tcPr>
            <w:tcW w:w="1701" w:type="dxa"/>
            <w:shd w:val="clear" w:color="auto" w:fill="auto"/>
          </w:tcPr>
          <w:p w14:paraId="4CADBF42" w14:textId="77777777" w:rsidR="003F7280" w:rsidRPr="00A67237" w:rsidRDefault="003F7280" w:rsidP="009F006D"/>
        </w:tc>
      </w:tr>
    </w:tbl>
    <w:p w14:paraId="0D50F8C1" w14:textId="77777777" w:rsidR="009F006D" w:rsidRPr="003C3E51" w:rsidRDefault="0015099A" w:rsidP="00EE56A6">
      <w:pPr>
        <w:pStyle w:val="Overskrift3"/>
        <w:numPr>
          <w:ilvl w:val="0"/>
          <w:numId w:val="0"/>
        </w:numPr>
        <w:spacing w:before="480"/>
      </w:pPr>
      <w:r>
        <w:lastRenderedPageBreak/>
        <w:t>4.7</w:t>
      </w:r>
      <w:r>
        <w:tab/>
      </w:r>
      <w:r w:rsidR="009F006D">
        <w:t>Ut</w:t>
      </w:r>
      <w:r w:rsidR="009E1DED">
        <w:t>gående varer</w:t>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1021"/>
        <w:gridCol w:w="2268"/>
        <w:gridCol w:w="4820"/>
        <w:gridCol w:w="4820"/>
        <w:gridCol w:w="1701"/>
      </w:tblGrid>
      <w:tr w:rsidR="003F7280" w:rsidRPr="00A67237" w14:paraId="18EA14E7" w14:textId="77777777" w:rsidTr="00CE45E7">
        <w:trPr>
          <w:cantSplit/>
          <w:tblHeader/>
        </w:trPr>
        <w:tc>
          <w:tcPr>
            <w:tcW w:w="680" w:type="dxa"/>
            <w:shd w:val="clear" w:color="auto" w:fill="003366"/>
            <w:vAlign w:val="center"/>
          </w:tcPr>
          <w:p w14:paraId="7663BB1C" w14:textId="77777777" w:rsidR="003F7280" w:rsidRPr="009D1E8A" w:rsidRDefault="003F7280" w:rsidP="00201693">
            <w:pPr>
              <w:keepNext/>
              <w:rPr>
                <w:b/>
              </w:rPr>
            </w:pPr>
            <w:proofErr w:type="spellStart"/>
            <w:r w:rsidRPr="009D1E8A">
              <w:rPr>
                <w:b/>
              </w:rPr>
              <w:t>Spm</w:t>
            </w:r>
            <w:proofErr w:type="spellEnd"/>
            <w:r w:rsidR="007F5CA0" w:rsidRPr="009D1E8A">
              <w:rPr>
                <w:b/>
              </w:rPr>
              <w:br/>
            </w:r>
            <w:proofErr w:type="spellStart"/>
            <w:r w:rsidR="007F5CA0" w:rsidRPr="009D1E8A">
              <w:rPr>
                <w:b/>
              </w:rPr>
              <w:t>nr</w:t>
            </w:r>
            <w:proofErr w:type="spellEnd"/>
          </w:p>
        </w:tc>
        <w:tc>
          <w:tcPr>
            <w:tcW w:w="1021" w:type="dxa"/>
            <w:shd w:val="clear" w:color="auto" w:fill="003366"/>
            <w:vAlign w:val="center"/>
          </w:tcPr>
          <w:p w14:paraId="6B0E0772" w14:textId="77777777" w:rsidR="003F7280" w:rsidRPr="009D1E8A" w:rsidRDefault="003F7280" w:rsidP="00201693">
            <w:pPr>
              <w:keepNext/>
              <w:rPr>
                <w:b/>
              </w:rPr>
            </w:pPr>
            <w:r w:rsidRPr="009D1E8A">
              <w:rPr>
                <w:b/>
              </w:rPr>
              <w:t>Ref. kriterier</w:t>
            </w:r>
          </w:p>
        </w:tc>
        <w:tc>
          <w:tcPr>
            <w:tcW w:w="2268" w:type="dxa"/>
            <w:shd w:val="clear" w:color="auto" w:fill="003366"/>
            <w:vAlign w:val="center"/>
          </w:tcPr>
          <w:p w14:paraId="14409E5F" w14:textId="77777777" w:rsidR="003F7280" w:rsidRPr="009D1E8A" w:rsidRDefault="003F7280" w:rsidP="00201693">
            <w:pPr>
              <w:keepNext/>
              <w:rPr>
                <w:b/>
              </w:rPr>
            </w:pPr>
            <w:r w:rsidRPr="009D1E8A">
              <w:rPr>
                <w:b/>
              </w:rPr>
              <w:t>Fokusområde</w:t>
            </w:r>
          </w:p>
        </w:tc>
        <w:tc>
          <w:tcPr>
            <w:tcW w:w="4820" w:type="dxa"/>
            <w:shd w:val="clear" w:color="auto" w:fill="003366"/>
            <w:vAlign w:val="center"/>
          </w:tcPr>
          <w:p w14:paraId="0E086307" w14:textId="77777777" w:rsidR="003F7280" w:rsidRPr="009D1E8A" w:rsidRDefault="00322D61" w:rsidP="00201693">
            <w:pPr>
              <w:keepNext/>
              <w:rPr>
                <w:b/>
              </w:rPr>
            </w:pPr>
            <w:r w:rsidRPr="009D1E8A">
              <w:rPr>
                <w:b/>
              </w:rPr>
              <w:t>Spørsmål</w:t>
            </w:r>
            <w:r w:rsidR="003F7280" w:rsidRPr="009D1E8A">
              <w:rPr>
                <w:b/>
              </w:rPr>
              <w:t xml:space="preserve"> </w:t>
            </w:r>
          </w:p>
        </w:tc>
        <w:tc>
          <w:tcPr>
            <w:tcW w:w="4820" w:type="dxa"/>
            <w:shd w:val="clear" w:color="auto" w:fill="003366"/>
            <w:vAlign w:val="center"/>
          </w:tcPr>
          <w:p w14:paraId="72CBC614" w14:textId="77777777" w:rsidR="003F7280" w:rsidRPr="009D1E8A" w:rsidRDefault="003F7280" w:rsidP="00201693">
            <w:pPr>
              <w:keepNext/>
              <w:rPr>
                <w:b/>
              </w:rPr>
            </w:pPr>
            <w:r w:rsidRPr="009D1E8A">
              <w:rPr>
                <w:b/>
              </w:rPr>
              <w:t>Svar</w:t>
            </w:r>
          </w:p>
        </w:tc>
        <w:tc>
          <w:tcPr>
            <w:tcW w:w="1701" w:type="dxa"/>
            <w:shd w:val="clear" w:color="auto" w:fill="003366"/>
            <w:vAlign w:val="center"/>
          </w:tcPr>
          <w:p w14:paraId="0E7AD27F" w14:textId="77777777" w:rsidR="003F7280" w:rsidRPr="009D1E8A" w:rsidRDefault="004448FA" w:rsidP="00201693">
            <w:pPr>
              <w:keepNext/>
              <w:rPr>
                <w:b/>
              </w:rPr>
            </w:pPr>
            <w:r w:rsidRPr="009D1E8A">
              <w:rPr>
                <w:b/>
              </w:rPr>
              <w:t>Forbeholdt Toll</w:t>
            </w:r>
            <w:r w:rsidR="00805E9D">
              <w:rPr>
                <w:b/>
              </w:rPr>
              <w:t>etaten</w:t>
            </w:r>
          </w:p>
        </w:tc>
      </w:tr>
      <w:tr w:rsidR="003F7280" w:rsidRPr="009D1E8A" w14:paraId="4EEA43A8" w14:textId="77777777" w:rsidTr="00CE45E7">
        <w:trPr>
          <w:cantSplit/>
        </w:trPr>
        <w:tc>
          <w:tcPr>
            <w:tcW w:w="680" w:type="dxa"/>
            <w:shd w:val="clear" w:color="auto" w:fill="auto"/>
          </w:tcPr>
          <w:p w14:paraId="67308F53" w14:textId="77777777" w:rsidR="003F7280" w:rsidRDefault="00D00962" w:rsidP="009F006D">
            <w:r>
              <w:t>70</w:t>
            </w:r>
          </w:p>
        </w:tc>
        <w:tc>
          <w:tcPr>
            <w:tcW w:w="1021" w:type="dxa"/>
            <w:shd w:val="clear" w:color="auto" w:fill="auto"/>
          </w:tcPr>
          <w:p w14:paraId="4CF73FD7" w14:textId="77777777" w:rsidR="003F7280" w:rsidRDefault="003F7280" w:rsidP="009F006D">
            <w:r>
              <w:t>4.7.1</w:t>
            </w:r>
            <w:r w:rsidRPr="00A67237">
              <w:t xml:space="preserve"> </w:t>
            </w:r>
          </w:p>
          <w:p w14:paraId="4458E908" w14:textId="77777777" w:rsidR="007F5CA0" w:rsidRDefault="007F5CA0" w:rsidP="009F006D">
            <w:r>
              <w:t>4.7.2</w:t>
            </w:r>
          </w:p>
          <w:p w14:paraId="21F0AE27" w14:textId="77777777" w:rsidR="007F5CA0" w:rsidRDefault="007F5CA0" w:rsidP="009F006D">
            <w:r>
              <w:t>4.7.4</w:t>
            </w:r>
          </w:p>
          <w:p w14:paraId="2955C445" w14:textId="77777777" w:rsidR="007F5CA0" w:rsidRPr="00A67237" w:rsidRDefault="007F5CA0" w:rsidP="009F006D">
            <w:r>
              <w:t>4.7.8</w:t>
            </w:r>
          </w:p>
        </w:tc>
        <w:tc>
          <w:tcPr>
            <w:tcW w:w="2268" w:type="dxa"/>
            <w:shd w:val="clear" w:color="auto" w:fill="auto"/>
          </w:tcPr>
          <w:p w14:paraId="5A574416" w14:textId="77777777" w:rsidR="007F5CA0" w:rsidRPr="00A67237" w:rsidRDefault="003F7280" w:rsidP="009F006D">
            <w:r w:rsidRPr="00A67237">
              <w:t xml:space="preserve">Utgående </w:t>
            </w:r>
            <w:r w:rsidR="009E7B1E">
              <w:t>varer</w:t>
            </w:r>
          </w:p>
        </w:tc>
        <w:tc>
          <w:tcPr>
            <w:tcW w:w="4820" w:type="dxa"/>
            <w:shd w:val="clear" w:color="auto" w:fill="auto"/>
          </w:tcPr>
          <w:p w14:paraId="60DBE299" w14:textId="77777777" w:rsidR="003F7280" w:rsidRDefault="003F7280" w:rsidP="00C35EA9">
            <w:pPr>
              <w:keepNext/>
              <w:keepLines/>
            </w:pPr>
            <w:r>
              <w:t>Beskriv rutinene for å sikre at det er kontroll ved</w:t>
            </w:r>
            <w:r w:rsidRPr="00A67237">
              <w:t xml:space="preserve"> utlevering av varer fra </w:t>
            </w:r>
            <w:r w:rsidR="007F5CA0">
              <w:t>varelagrene</w:t>
            </w:r>
            <w:r w:rsidR="009E1DED">
              <w:t xml:space="preserve"> og opplasting.</w:t>
            </w:r>
          </w:p>
          <w:p w14:paraId="29D4BE56" w14:textId="77777777" w:rsidR="007F5CA0" w:rsidRDefault="007F5CA0" w:rsidP="00C35EA9">
            <w:pPr>
              <w:keepNext/>
              <w:keepLines/>
            </w:pPr>
            <w:r>
              <w:t xml:space="preserve">Beskriv rutinene for registrering av utgående </w:t>
            </w:r>
            <w:r w:rsidR="009E7B1E">
              <w:t>varer</w:t>
            </w:r>
            <w:r>
              <w:t>.</w:t>
            </w:r>
          </w:p>
          <w:p w14:paraId="6ED55929" w14:textId="77777777" w:rsidR="00C35EA9" w:rsidRDefault="00C35EA9" w:rsidP="00743C7D"/>
          <w:p w14:paraId="37CC220E" w14:textId="77777777" w:rsidR="00C35EA9" w:rsidRDefault="00C35EA9" w:rsidP="00743C7D"/>
          <w:p w14:paraId="07307133" w14:textId="77777777" w:rsidR="00C35EA9" w:rsidRDefault="00C35EA9" w:rsidP="00743C7D"/>
          <w:p w14:paraId="6E90E2EB" w14:textId="2D433AB8" w:rsidR="00C35EA9" w:rsidRPr="00A67237" w:rsidRDefault="00C35EA9" w:rsidP="00743C7D"/>
        </w:tc>
        <w:tc>
          <w:tcPr>
            <w:tcW w:w="4820" w:type="dxa"/>
            <w:shd w:val="clear" w:color="auto" w:fill="auto"/>
          </w:tcPr>
          <w:p w14:paraId="1169079E" w14:textId="77777777" w:rsidR="003F7280" w:rsidRPr="009D1E8A" w:rsidRDefault="003F7280" w:rsidP="008E433B">
            <w:pPr>
              <w:rPr>
                <w:highlight w:val="yellow"/>
              </w:rPr>
            </w:pPr>
          </w:p>
        </w:tc>
        <w:tc>
          <w:tcPr>
            <w:tcW w:w="1701" w:type="dxa"/>
            <w:shd w:val="clear" w:color="auto" w:fill="auto"/>
          </w:tcPr>
          <w:p w14:paraId="0555FD7C" w14:textId="77777777" w:rsidR="003F7280" w:rsidRPr="009D1E8A" w:rsidRDefault="003F7280" w:rsidP="009F006D">
            <w:pPr>
              <w:rPr>
                <w:highlight w:val="yellow"/>
              </w:rPr>
            </w:pPr>
          </w:p>
        </w:tc>
      </w:tr>
      <w:tr w:rsidR="003F7280" w:rsidRPr="009D1E8A" w14:paraId="13971946" w14:textId="77777777" w:rsidTr="00CE45E7">
        <w:trPr>
          <w:cantSplit/>
        </w:trPr>
        <w:tc>
          <w:tcPr>
            <w:tcW w:w="680" w:type="dxa"/>
            <w:shd w:val="clear" w:color="auto" w:fill="auto"/>
          </w:tcPr>
          <w:p w14:paraId="0C32540F" w14:textId="77777777" w:rsidR="003F7280" w:rsidRDefault="00D00962" w:rsidP="00293B19">
            <w:r>
              <w:t>71</w:t>
            </w:r>
          </w:p>
        </w:tc>
        <w:tc>
          <w:tcPr>
            <w:tcW w:w="1021" w:type="dxa"/>
            <w:shd w:val="clear" w:color="auto" w:fill="auto"/>
          </w:tcPr>
          <w:p w14:paraId="01CF76A1" w14:textId="77777777" w:rsidR="003F7280" w:rsidRPr="00A67237" w:rsidRDefault="003F7280" w:rsidP="00293B19">
            <w:r>
              <w:t>4.7.3</w:t>
            </w:r>
          </w:p>
        </w:tc>
        <w:tc>
          <w:tcPr>
            <w:tcW w:w="2268" w:type="dxa"/>
            <w:shd w:val="clear" w:color="auto" w:fill="auto"/>
          </w:tcPr>
          <w:p w14:paraId="0F06B44A" w14:textId="77777777" w:rsidR="003F7280" w:rsidRPr="00A67237" w:rsidRDefault="003F7280" w:rsidP="00293B19">
            <w:r>
              <w:t>Rutiner</w:t>
            </w:r>
            <w:r w:rsidRPr="00A67237">
              <w:t xml:space="preserve"> for å verifisere sikkerhetstiltak som er pålagt av andre</w:t>
            </w:r>
          </w:p>
        </w:tc>
        <w:tc>
          <w:tcPr>
            <w:tcW w:w="4820" w:type="dxa"/>
            <w:shd w:val="clear" w:color="auto" w:fill="auto"/>
          </w:tcPr>
          <w:p w14:paraId="2E7DC2F5" w14:textId="77777777" w:rsidR="003F7280" w:rsidRDefault="003F7280" w:rsidP="00C35EA9">
            <w:pPr>
              <w:keepNext/>
              <w:keepLines/>
            </w:pPr>
            <w:r>
              <w:t>Beskriv rutinene for å sikre at eventuelle pålagte krav om sikkerhet</w:t>
            </w:r>
            <w:r w:rsidR="009E6BAB">
              <w:t xml:space="preserve"> ved</w:t>
            </w:r>
            <w:r>
              <w:t xml:space="preserve"> utsendelse av varer</w:t>
            </w:r>
            <w:r w:rsidR="0040319A">
              <w:t xml:space="preserve"> overholdes</w:t>
            </w:r>
            <w:r>
              <w:t>.</w:t>
            </w:r>
          </w:p>
          <w:p w14:paraId="6E2CB626" w14:textId="77777777" w:rsidR="00C35EA9" w:rsidRDefault="00C35EA9" w:rsidP="00293B19"/>
          <w:p w14:paraId="00D17BB0" w14:textId="77777777" w:rsidR="00C35EA9" w:rsidRDefault="00C35EA9" w:rsidP="00293B19"/>
          <w:p w14:paraId="558058A8" w14:textId="77777777" w:rsidR="00C35EA9" w:rsidRDefault="00C35EA9" w:rsidP="00293B19"/>
          <w:p w14:paraId="27940334" w14:textId="77777777" w:rsidR="00C35EA9" w:rsidRDefault="00C35EA9" w:rsidP="00293B19"/>
          <w:p w14:paraId="0F3F3E66" w14:textId="37D5FE92" w:rsidR="00C35EA9" w:rsidRPr="00A67237" w:rsidRDefault="00C35EA9" w:rsidP="00293B19"/>
        </w:tc>
        <w:tc>
          <w:tcPr>
            <w:tcW w:w="4820" w:type="dxa"/>
            <w:shd w:val="clear" w:color="auto" w:fill="auto"/>
          </w:tcPr>
          <w:p w14:paraId="5C6A5BEA" w14:textId="77777777" w:rsidR="003F7280" w:rsidRPr="008276D0" w:rsidRDefault="003F7280" w:rsidP="00606485"/>
        </w:tc>
        <w:tc>
          <w:tcPr>
            <w:tcW w:w="1701" w:type="dxa"/>
            <w:shd w:val="clear" w:color="auto" w:fill="auto"/>
          </w:tcPr>
          <w:p w14:paraId="77550469" w14:textId="77777777" w:rsidR="003F7280" w:rsidRPr="00A67237" w:rsidRDefault="003F7280" w:rsidP="009F006D"/>
        </w:tc>
      </w:tr>
      <w:tr w:rsidR="003F7280" w:rsidRPr="009D1E8A" w14:paraId="4CB5B086" w14:textId="77777777" w:rsidTr="00CE45E7">
        <w:trPr>
          <w:cantSplit/>
        </w:trPr>
        <w:tc>
          <w:tcPr>
            <w:tcW w:w="680" w:type="dxa"/>
            <w:shd w:val="clear" w:color="auto" w:fill="auto"/>
          </w:tcPr>
          <w:p w14:paraId="26B13FEA" w14:textId="77777777" w:rsidR="003F7280" w:rsidRDefault="00D00962" w:rsidP="00293B19">
            <w:r>
              <w:t>72</w:t>
            </w:r>
          </w:p>
        </w:tc>
        <w:tc>
          <w:tcPr>
            <w:tcW w:w="1021" w:type="dxa"/>
            <w:shd w:val="clear" w:color="auto" w:fill="auto"/>
          </w:tcPr>
          <w:p w14:paraId="78EDB14C" w14:textId="77777777" w:rsidR="003F7280" w:rsidRPr="00A67237" w:rsidRDefault="003F7280" w:rsidP="00293B19">
            <w:r>
              <w:t>4.7.5</w:t>
            </w:r>
          </w:p>
        </w:tc>
        <w:tc>
          <w:tcPr>
            <w:tcW w:w="2268" w:type="dxa"/>
            <w:shd w:val="clear" w:color="auto" w:fill="auto"/>
          </w:tcPr>
          <w:p w14:paraId="51B7A0C7" w14:textId="77777777" w:rsidR="003F7280" w:rsidRPr="00A67237" w:rsidRDefault="003F7280" w:rsidP="00293B19">
            <w:r w:rsidRPr="00A67237">
              <w:t>Forsegling av utgående varer</w:t>
            </w:r>
          </w:p>
        </w:tc>
        <w:tc>
          <w:tcPr>
            <w:tcW w:w="4820" w:type="dxa"/>
            <w:shd w:val="clear" w:color="auto" w:fill="auto"/>
          </w:tcPr>
          <w:p w14:paraId="15152D26" w14:textId="77777777" w:rsidR="003F7280" w:rsidRDefault="003F7280" w:rsidP="00C35EA9">
            <w:pPr>
              <w:keepNext/>
              <w:keepLines/>
            </w:pPr>
            <w:r>
              <w:t xml:space="preserve">Beskriv rutinene for forsegling av utgående forsendelser (foretakets egen forsegling) dersom dette er </w:t>
            </w:r>
            <w:proofErr w:type="gramStart"/>
            <w:r>
              <w:t>påkrevd</w:t>
            </w:r>
            <w:proofErr w:type="gramEnd"/>
            <w:r>
              <w:t xml:space="preserve"> fra myndigheter eller kunder.</w:t>
            </w:r>
          </w:p>
          <w:p w14:paraId="6E9DA1D3" w14:textId="77777777" w:rsidR="00C35EA9" w:rsidRDefault="00C35EA9" w:rsidP="00293B19"/>
          <w:p w14:paraId="72663314" w14:textId="77777777" w:rsidR="00C35EA9" w:rsidRDefault="00C35EA9" w:rsidP="00293B19"/>
          <w:p w14:paraId="219C678E" w14:textId="77777777" w:rsidR="00C35EA9" w:rsidRDefault="00C35EA9" w:rsidP="00293B19"/>
          <w:p w14:paraId="379DD8AF" w14:textId="77777777" w:rsidR="00C35EA9" w:rsidRDefault="00C35EA9" w:rsidP="00293B19"/>
          <w:p w14:paraId="0C9FC8FD" w14:textId="3D8E729D" w:rsidR="00C35EA9" w:rsidRPr="00A67237" w:rsidRDefault="00C35EA9" w:rsidP="00293B19"/>
        </w:tc>
        <w:tc>
          <w:tcPr>
            <w:tcW w:w="4820" w:type="dxa"/>
            <w:shd w:val="clear" w:color="auto" w:fill="auto"/>
          </w:tcPr>
          <w:p w14:paraId="495B224C" w14:textId="77777777" w:rsidR="003F7280" w:rsidRPr="008276D0" w:rsidRDefault="003F7280" w:rsidP="00606485"/>
        </w:tc>
        <w:tc>
          <w:tcPr>
            <w:tcW w:w="1701" w:type="dxa"/>
            <w:shd w:val="clear" w:color="auto" w:fill="auto"/>
          </w:tcPr>
          <w:p w14:paraId="483FA54F" w14:textId="77777777" w:rsidR="003F7280" w:rsidRPr="00A67237" w:rsidRDefault="003F7280" w:rsidP="009F006D"/>
        </w:tc>
      </w:tr>
      <w:tr w:rsidR="003F7280" w:rsidRPr="009D1E8A" w14:paraId="546C488F" w14:textId="77777777" w:rsidTr="00CE45E7">
        <w:trPr>
          <w:cantSplit/>
        </w:trPr>
        <w:tc>
          <w:tcPr>
            <w:tcW w:w="680" w:type="dxa"/>
            <w:shd w:val="clear" w:color="auto" w:fill="auto"/>
          </w:tcPr>
          <w:p w14:paraId="7141E2F0" w14:textId="77777777" w:rsidR="003F7280" w:rsidRDefault="00333034" w:rsidP="00293B19">
            <w:r>
              <w:lastRenderedPageBreak/>
              <w:t>7</w:t>
            </w:r>
            <w:r w:rsidR="00D00962">
              <w:t>3</w:t>
            </w:r>
          </w:p>
        </w:tc>
        <w:tc>
          <w:tcPr>
            <w:tcW w:w="1021" w:type="dxa"/>
            <w:shd w:val="clear" w:color="auto" w:fill="auto"/>
          </w:tcPr>
          <w:p w14:paraId="07ABFE5D" w14:textId="77777777" w:rsidR="003F7280" w:rsidRPr="00A67237" w:rsidRDefault="003F7280" w:rsidP="00293B19">
            <w:r>
              <w:t>4.7.6</w:t>
            </w:r>
          </w:p>
        </w:tc>
        <w:tc>
          <w:tcPr>
            <w:tcW w:w="2268" w:type="dxa"/>
            <w:shd w:val="clear" w:color="auto" w:fill="auto"/>
          </w:tcPr>
          <w:p w14:paraId="6C49DBEC" w14:textId="77777777" w:rsidR="003F7280" w:rsidRPr="00A67237" w:rsidRDefault="003F7280" w:rsidP="00293B19">
            <w:r w:rsidRPr="00A67237">
              <w:t>Enhetlig merking av varer</w:t>
            </w:r>
          </w:p>
        </w:tc>
        <w:tc>
          <w:tcPr>
            <w:tcW w:w="4820" w:type="dxa"/>
            <w:shd w:val="clear" w:color="auto" w:fill="auto"/>
          </w:tcPr>
          <w:p w14:paraId="0393118F" w14:textId="77777777" w:rsidR="003F7280" w:rsidRDefault="003F7280" w:rsidP="00C35EA9">
            <w:pPr>
              <w:keepNext/>
              <w:keepLines/>
              <w:tabs>
                <w:tab w:val="num" w:pos="656"/>
              </w:tabs>
              <w:spacing w:after="0"/>
            </w:pPr>
            <w:r>
              <w:t>Beskriv rutinene for å sikre at u</w:t>
            </w:r>
            <w:r w:rsidRPr="00A67237">
              <w:t xml:space="preserve">tgående varer </w:t>
            </w:r>
            <w:r>
              <w:t>enten er enhetlig merket eller lagret i definerte områder.</w:t>
            </w:r>
          </w:p>
          <w:p w14:paraId="18885C1C" w14:textId="77777777" w:rsidR="00C35EA9" w:rsidRDefault="00C35EA9" w:rsidP="009D1E8A">
            <w:pPr>
              <w:tabs>
                <w:tab w:val="num" w:pos="656"/>
              </w:tabs>
              <w:spacing w:after="0"/>
            </w:pPr>
          </w:p>
          <w:p w14:paraId="0562BD8F" w14:textId="77777777" w:rsidR="00C35EA9" w:rsidRDefault="00C35EA9" w:rsidP="009D1E8A">
            <w:pPr>
              <w:tabs>
                <w:tab w:val="num" w:pos="656"/>
              </w:tabs>
              <w:spacing w:after="0"/>
            </w:pPr>
          </w:p>
          <w:p w14:paraId="295BF613" w14:textId="77777777" w:rsidR="00C35EA9" w:rsidRDefault="00C35EA9" w:rsidP="009D1E8A">
            <w:pPr>
              <w:tabs>
                <w:tab w:val="num" w:pos="656"/>
              </w:tabs>
              <w:spacing w:after="0"/>
            </w:pPr>
          </w:p>
          <w:p w14:paraId="29F053A8" w14:textId="77777777" w:rsidR="00C35EA9" w:rsidRDefault="00C35EA9" w:rsidP="009D1E8A">
            <w:pPr>
              <w:tabs>
                <w:tab w:val="num" w:pos="656"/>
              </w:tabs>
              <w:spacing w:after="0"/>
            </w:pPr>
          </w:p>
          <w:p w14:paraId="633F882D" w14:textId="77777777" w:rsidR="00C35EA9" w:rsidRDefault="00C35EA9" w:rsidP="009D1E8A">
            <w:pPr>
              <w:tabs>
                <w:tab w:val="num" w:pos="656"/>
              </w:tabs>
              <w:spacing w:after="0"/>
            </w:pPr>
          </w:p>
          <w:p w14:paraId="280E8BF6" w14:textId="77777777" w:rsidR="00C35EA9" w:rsidRDefault="00C35EA9" w:rsidP="009D1E8A">
            <w:pPr>
              <w:tabs>
                <w:tab w:val="num" w:pos="656"/>
              </w:tabs>
              <w:spacing w:after="0"/>
            </w:pPr>
          </w:p>
          <w:p w14:paraId="40F6D0D5" w14:textId="77777777" w:rsidR="00C35EA9" w:rsidRDefault="00C35EA9" w:rsidP="009D1E8A">
            <w:pPr>
              <w:tabs>
                <w:tab w:val="num" w:pos="656"/>
              </w:tabs>
              <w:spacing w:after="0"/>
            </w:pPr>
          </w:p>
          <w:p w14:paraId="0A1829B3" w14:textId="77777777" w:rsidR="00C35EA9" w:rsidRDefault="00C35EA9" w:rsidP="009D1E8A">
            <w:pPr>
              <w:tabs>
                <w:tab w:val="num" w:pos="656"/>
              </w:tabs>
              <w:spacing w:after="0"/>
            </w:pPr>
          </w:p>
          <w:p w14:paraId="6886D808" w14:textId="57B65CEF" w:rsidR="00C35EA9" w:rsidRPr="00A67237" w:rsidRDefault="00C35EA9" w:rsidP="009D1E8A">
            <w:pPr>
              <w:tabs>
                <w:tab w:val="num" w:pos="656"/>
              </w:tabs>
              <w:spacing w:after="0"/>
            </w:pPr>
          </w:p>
        </w:tc>
        <w:tc>
          <w:tcPr>
            <w:tcW w:w="4820" w:type="dxa"/>
            <w:shd w:val="clear" w:color="auto" w:fill="auto"/>
          </w:tcPr>
          <w:p w14:paraId="6501D5C4" w14:textId="77777777" w:rsidR="003F7280" w:rsidRPr="008276D0" w:rsidRDefault="003F7280" w:rsidP="00606485"/>
        </w:tc>
        <w:tc>
          <w:tcPr>
            <w:tcW w:w="1701" w:type="dxa"/>
            <w:shd w:val="clear" w:color="auto" w:fill="auto"/>
          </w:tcPr>
          <w:p w14:paraId="1272AD3A" w14:textId="77777777" w:rsidR="003F7280" w:rsidRPr="00A67237" w:rsidRDefault="003F7280" w:rsidP="009F006D"/>
        </w:tc>
      </w:tr>
      <w:tr w:rsidR="003F7280" w:rsidRPr="009D1E8A" w14:paraId="13CF8DB4" w14:textId="77777777" w:rsidTr="00CE45E7">
        <w:trPr>
          <w:cantSplit/>
        </w:trPr>
        <w:tc>
          <w:tcPr>
            <w:tcW w:w="680" w:type="dxa"/>
            <w:shd w:val="clear" w:color="auto" w:fill="auto"/>
          </w:tcPr>
          <w:p w14:paraId="59288285" w14:textId="77777777" w:rsidR="003F7280" w:rsidRDefault="00D00962" w:rsidP="00293B19">
            <w:r>
              <w:t>74</w:t>
            </w:r>
          </w:p>
        </w:tc>
        <w:tc>
          <w:tcPr>
            <w:tcW w:w="1021" w:type="dxa"/>
            <w:shd w:val="clear" w:color="auto" w:fill="auto"/>
          </w:tcPr>
          <w:p w14:paraId="022409BA" w14:textId="77777777" w:rsidR="003F7280" w:rsidRPr="00A67237" w:rsidRDefault="003F7280" w:rsidP="00293B19">
            <w:r>
              <w:t>4.7.7</w:t>
            </w:r>
          </w:p>
        </w:tc>
        <w:tc>
          <w:tcPr>
            <w:tcW w:w="2268" w:type="dxa"/>
            <w:shd w:val="clear" w:color="auto" w:fill="auto"/>
          </w:tcPr>
          <w:p w14:paraId="3B95DD24" w14:textId="77777777" w:rsidR="003F7280" w:rsidRPr="00A67237" w:rsidRDefault="003F7280" w:rsidP="00293B19">
            <w:r w:rsidRPr="00A67237">
              <w:t>Veiing og opptelling av varer</w:t>
            </w:r>
          </w:p>
        </w:tc>
        <w:tc>
          <w:tcPr>
            <w:tcW w:w="4820" w:type="dxa"/>
            <w:shd w:val="clear" w:color="auto" w:fill="auto"/>
          </w:tcPr>
          <w:p w14:paraId="302CEA95" w14:textId="77777777" w:rsidR="003F7280" w:rsidRDefault="003F7280" w:rsidP="00C35EA9">
            <w:pPr>
              <w:keepNext/>
              <w:keepLines/>
            </w:pPr>
            <w:r>
              <w:t>Beskriv rutinene</w:t>
            </w:r>
            <w:r w:rsidRPr="00A67237">
              <w:t xml:space="preserve"> for å veie og telle opp varer i forho</w:t>
            </w:r>
            <w:r>
              <w:t>ld til lister på utgående varer der dette er relevant.</w:t>
            </w:r>
          </w:p>
          <w:p w14:paraId="3CF2E536" w14:textId="77777777" w:rsidR="00C35EA9" w:rsidRDefault="00C35EA9" w:rsidP="00293B19"/>
          <w:p w14:paraId="17800615" w14:textId="77777777" w:rsidR="00C35EA9" w:rsidRDefault="00C35EA9" w:rsidP="00293B19"/>
          <w:p w14:paraId="3D9675FD" w14:textId="77777777" w:rsidR="00C35EA9" w:rsidRDefault="00C35EA9" w:rsidP="00293B19"/>
          <w:p w14:paraId="3DEA4420" w14:textId="77777777" w:rsidR="00C35EA9" w:rsidRDefault="00C35EA9" w:rsidP="00293B19"/>
          <w:p w14:paraId="5951BC9F" w14:textId="77777777" w:rsidR="00C35EA9" w:rsidRDefault="00C35EA9" w:rsidP="00293B19"/>
          <w:p w14:paraId="2711AFA0" w14:textId="77777777" w:rsidR="00C35EA9" w:rsidRDefault="00C35EA9" w:rsidP="00293B19"/>
          <w:p w14:paraId="3A280CD8" w14:textId="77777777" w:rsidR="00C35EA9" w:rsidRDefault="00C35EA9" w:rsidP="00293B19"/>
          <w:p w14:paraId="7F518D3C" w14:textId="6C8B617E" w:rsidR="00C35EA9" w:rsidRPr="00A67237" w:rsidRDefault="00C35EA9" w:rsidP="00293B19"/>
        </w:tc>
        <w:tc>
          <w:tcPr>
            <w:tcW w:w="4820" w:type="dxa"/>
            <w:shd w:val="clear" w:color="auto" w:fill="auto"/>
          </w:tcPr>
          <w:p w14:paraId="54896D46" w14:textId="77777777" w:rsidR="003F7280" w:rsidRPr="008276D0" w:rsidRDefault="003F7280" w:rsidP="00606485"/>
        </w:tc>
        <w:tc>
          <w:tcPr>
            <w:tcW w:w="1701" w:type="dxa"/>
            <w:shd w:val="clear" w:color="auto" w:fill="auto"/>
          </w:tcPr>
          <w:p w14:paraId="3731FD4F" w14:textId="77777777" w:rsidR="003F7280" w:rsidRPr="00A67237" w:rsidRDefault="003F7280" w:rsidP="009F006D"/>
        </w:tc>
      </w:tr>
      <w:tr w:rsidR="003F7280" w:rsidRPr="009D1E8A" w14:paraId="3E91A07E" w14:textId="77777777" w:rsidTr="00CE45E7">
        <w:trPr>
          <w:cantSplit/>
        </w:trPr>
        <w:tc>
          <w:tcPr>
            <w:tcW w:w="680" w:type="dxa"/>
            <w:shd w:val="clear" w:color="auto" w:fill="auto"/>
          </w:tcPr>
          <w:p w14:paraId="1C7BE93E" w14:textId="77777777" w:rsidR="003F7280" w:rsidRDefault="00333034" w:rsidP="00293B19">
            <w:r>
              <w:lastRenderedPageBreak/>
              <w:t>7</w:t>
            </w:r>
            <w:r w:rsidR="00D00962">
              <w:t>5</w:t>
            </w:r>
          </w:p>
        </w:tc>
        <w:tc>
          <w:tcPr>
            <w:tcW w:w="1021" w:type="dxa"/>
            <w:shd w:val="clear" w:color="auto" w:fill="auto"/>
          </w:tcPr>
          <w:p w14:paraId="58AFA180" w14:textId="77777777" w:rsidR="003F7280" w:rsidRPr="00A67237" w:rsidRDefault="003F7280" w:rsidP="00293B19">
            <w:r>
              <w:t>4.7.8</w:t>
            </w:r>
          </w:p>
        </w:tc>
        <w:tc>
          <w:tcPr>
            <w:tcW w:w="2268" w:type="dxa"/>
            <w:shd w:val="clear" w:color="auto" w:fill="auto"/>
          </w:tcPr>
          <w:p w14:paraId="64D38B42" w14:textId="77777777" w:rsidR="003F7280" w:rsidRPr="00A67237" w:rsidRDefault="003F7280" w:rsidP="00293B19">
            <w:r w:rsidRPr="00A67237">
              <w:t xml:space="preserve">Administrative </w:t>
            </w:r>
            <w:r>
              <w:t>rutiner</w:t>
            </w:r>
            <w:r w:rsidRPr="00A67237">
              <w:t xml:space="preserve"> for lasting av varer</w:t>
            </w:r>
          </w:p>
        </w:tc>
        <w:tc>
          <w:tcPr>
            <w:tcW w:w="4820" w:type="dxa"/>
            <w:shd w:val="clear" w:color="auto" w:fill="auto"/>
          </w:tcPr>
          <w:p w14:paraId="5E2C377E" w14:textId="77777777" w:rsidR="003F7280" w:rsidRDefault="003F7280" w:rsidP="00C35EA9">
            <w:pPr>
              <w:keepNext/>
              <w:keepLines/>
            </w:pPr>
            <w:r>
              <w:t xml:space="preserve">Beskriv rutinene for </w:t>
            </w:r>
            <w:r w:rsidR="007F5CA0">
              <w:t>hvordan</w:t>
            </w:r>
            <w:r w:rsidRPr="00A67237">
              <w:t xml:space="preserve">, når og av hvem varene er lastet opp, og </w:t>
            </w:r>
            <w:r>
              <w:t>kvittert</w:t>
            </w:r>
            <w:r w:rsidRPr="00A67237">
              <w:t xml:space="preserve"> ut av lageret</w:t>
            </w:r>
          </w:p>
          <w:p w14:paraId="4B0CE7B4" w14:textId="77777777" w:rsidR="00C35EA9" w:rsidRDefault="00C35EA9" w:rsidP="00AB3F32"/>
          <w:p w14:paraId="3193CC30" w14:textId="77777777" w:rsidR="00C35EA9" w:rsidRDefault="00C35EA9" w:rsidP="00AB3F32"/>
          <w:p w14:paraId="2991A180" w14:textId="77777777" w:rsidR="00C35EA9" w:rsidRDefault="00C35EA9" w:rsidP="00AB3F32"/>
          <w:p w14:paraId="7C40F65D" w14:textId="77777777" w:rsidR="00C35EA9" w:rsidRDefault="00C35EA9" w:rsidP="00AB3F32"/>
          <w:p w14:paraId="7E715E8E" w14:textId="77777777" w:rsidR="00C35EA9" w:rsidRDefault="00C35EA9" w:rsidP="00AB3F32"/>
          <w:p w14:paraId="286C51E3" w14:textId="77777777" w:rsidR="00C35EA9" w:rsidRDefault="00C35EA9" w:rsidP="00AB3F32"/>
          <w:p w14:paraId="1278F1B2" w14:textId="77777777" w:rsidR="00C35EA9" w:rsidRDefault="00C35EA9" w:rsidP="00AB3F32"/>
          <w:p w14:paraId="22924210" w14:textId="5E8E41A3" w:rsidR="00C35EA9" w:rsidRPr="00A67237" w:rsidRDefault="00C35EA9" w:rsidP="00AB3F32"/>
        </w:tc>
        <w:tc>
          <w:tcPr>
            <w:tcW w:w="4820" w:type="dxa"/>
            <w:shd w:val="clear" w:color="auto" w:fill="auto"/>
          </w:tcPr>
          <w:p w14:paraId="18C74632" w14:textId="77777777" w:rsidR="003F7280" w:rsidRPr="008276D0" w:rsidRDefault="003F7280" w:rsidP="00606485"/>
        </w:tc>
        <w:tc>
          <w:tcPr>
            <w:tcW w:w="1701" w:type="dxa"/>
            <w:shd w:val="clear" w:color="auto" w:fill="auto"/>
          </w:tcPr>
          <w:p w14:paraId="2FDCA423" w14:textId="77777777" w:rsidR="003F7280" w:rsidRPr="00A67237" w:rsidRDefault="003F7280" w:rsidP="009F006D"/>
        </w:tc>
      </w:tr>
      <w:tr w:rsidR="003F7280" w:rsidRPr="009D1E8A" w14:paraId="0DA3B170" w14:textId="77777777" w:rsidTr="00CE45E7">
        <w:trPr>
          <w:cantSplit/>
        </w:trPr>
        <w:tc>
          <w:tcPr>
            <w:tcW w:w="680" w:type="dxa"/>
            <w:shd w:val="clear" w:color="auto" w:fill="auto"/>
          </w:tcPr>
          <w:p w14:paraId="73C6CA14" w14:textId="77777777" w:rsidR="003F7280" w:rsidRDefault="00333034" w:rsidP="00293B19">
            <w:r>
              <w:t>7</w:t>
            </w:r>
            <w:r w:rsidR="00D00962">
              <w:t>6</w:t>
            </w:r>
          </w:p>
        </w:tc>
        <w:tc>
          <w:tcPr>
            <w:tcW w:w="1021" w:type="dxa"/>
            <w:shd w:val="clear" w:color="auto" w:fill="auto"/>
          </w:tcPr>
          <w:p w14:paraId="2C4345F9" w14:textId="77777777" w:rsidR="003F7280" w:rsidRPr="00A67237" w:rsidRDefault="003F7280" w:rsidP="00293B19">
            <w:r>
              <w:t>4.7.9</w:t>
            </w:r>
          </w:p>
        </w:tc>
        <w:tc>
          <w:tcPr>
            <w:tcW w:w="2268" w:type="dxa"/>
            <w:shd w:val="clear" w:color="auto" w:fill="auto"/>
          </w:tcPr>
          <w:p w14:paraId="2BE019BB" w14:textId="77777777" w:rsidR="003F7280" w:rsidRPr="00A67237" w:rsidRDefault="003F7280" w:rsidP="00293B19">
            <w:r>
              <w:t>Interne kontrollrutine</w:t>
            </w:r>
            <w:r w:rsidRPr="00A67237">
              <w:t>r</w:t>
            </w:r>
          </w:p>
        </w:tc>
        <w:tc>
          <w:tcPr>
            <w:tcW w:w="4820" w:type="dxa"/>
            <w:shd w:val="clear" w:color="auto" w:fill="auto"/>
          </w:tcPr>
          <w:p w14:paraId="699F39F7" w14:textId="77777777" w:rsidR="003F7280" w:rsidRDefault="003F7280" w:rsidP="00C35EA9">
            <w:pPr>
              <w:keepNext/>
              <w:keepLines/>
            </w:pPr>
            <w:r>
              <w:t>Beskriv i</w:t>
            </w:r>
            <w:r w:rsidRPr="00A67237">
              <w:t>nternkontroll</w:t>
            </w:r>
            <w:r>
              <w:t>rutinene for håndtering av</w:t>
            </w:r>
            <w:r w:rsidRPr="00A67237">
              <w:t xml:space="preserve"> avvik og/eller uregelmessigheter </w:t>
            </w:r>
            <w:r>
              <w:t xml:space="preserve">når disse </w:t>
            </w:r>
            <w:r w:rsidRPr="00A67237">
              <w:t xml:space="preserve">blir avdekket. </w:t>
            </w:r>
          </w:p>
          <w:p w14:paraId="67E13D48" w14:textId="77777777" w:rsidR="00C35EA9" w:rsidRDefault="00C35EA9" w:rsidP="00293B19"/>
          <w:p w14:paraId="56F349B9" w14:textId="77777777" w:rsidR="00C35EA9" w:rsidRDefault="00C35EA9" w:rsidP="00293B19"/>
          <w:p w14:paraId="5967606F" w14:textId="77777777" w:rsidR="00C35EA9" w:rsidRDefault="00C35EA9" w:rsidP="00293B19"/>
          <w:p w14:paraId="798365B1" w14:textId="77777777" w:rsidR="00C35EA9" w:rsidRDefault="00C35EA9" w:rsidP="00293B19"/>
          <w:p w14:paraId="1CDB8D70" w14:textId="77777777" w:rsidR="00C35EA9" w:rsidRDefault="00C35EA9" w:rsidP="00293B19"/>
          <w:p w14:paraId="4A0A62A4" w14:textId="77777777" w:rsidR="00C35EA9" w:rsidRDefault="00C35EA9" w:rsidP="00293B19"/>
          <w:p w14:paraId="723EB034" w14:textId="77777777" w:rsidR="00C35EA9" w:rsidRDefault="00C35EA9" w:rsidP="00293B19"/>
          <w:p w14:paraId="4F47DE38" w14:textId="0B7713C9" w:rsidR="00C35EA9" w:rsidRPr="00A67237" w:rsidRDefault="00C35EA9" w:rsidP="00293B19"/>
        </w:tc>
        <w:tc>
          <w:tcPr>
            <w:tcW w:w="4820" w:type="dxa"/>
            <w:shd w:val="clear" w:color="auto" w:fill="auto"/>
          </w:tcPr>
          <w:p w14:paraId="76AEFB45" w14:textId="77777777" w:rsidR="003F7280" w:rsidRPr="008276D0" w:rsidRDefault="003F7280" w:rsidP="00606485"/>
        </w:tc>
        <w:tc>
          <w:tcPr>
            <w:tcW w:w="1701" w:type="dxa"/>
            <w:shd w:val="clear" w:color="auto" w:fill="auto"/>
          </w:tcPr>
          <w:p w14:paraId="31EA8958" w14:textId="77777777" w:rsidR="003F7280" w:rsidRPr="00A67237" w:rsidRDefault="003F7280" w:rsidP="009F006D"/>
        </w:tc>
      </w:tr>
    </w:tbl>
    <w:p w14:paraId="76BF9B42" w14:textId="3279A621" w:rsidR="009F006D" w:rsidRDefault="0015099A" w:rsidP="009D7C65">
      <w:pPr>
        <w:pStyle w:val="Overskrift2"/>
        <w:keepLines w:val="0"/>
        <w:pageBreakBefore/>
        <w:numPr>
          <w:ilvl w:val="0"/>
          <w:numId w:val="0"/>
        </w:numPr>
        <w:spacing w:before="0" w:after="60"/>
      </w:pPr>
      <w:bookmarkStart w:id="209" w:name="_Toc215888956"/>
      <w:r>
        <w:lastRenderedPageBreak/>
        <w:t>5</w:t>
      </w:r>
      <w:r>
        <w:tab/>
      </w:r>
      <w:r w:rsidR="009F006D">
        <w:t>Sikkerhetskrav</w:t>
      </w:r>
      <w:bookmarkEnd w:id="209"/>
    </w:p>
    <w:p w14:paraId="2FB42E29" w14:textId="77777777" w:rsidR="009F006D" w:rsidRPr="00084944" w:rsidRDefault="009F006D" w:rsidP="009F006D"/>
    <w:p w14:paraId="2E5BA60D" w14:textId="77777777" w:rsidR="008B4BF6" w:rsidRPr="00295DAA" w:rsidRDefault="00000000" w:rsidP="008B4BF6">
      <w:pPr>
        <w:rPr>
          <w:sz w:val="24"/>
          <w:szCs w:val="24"/>
        </w:rPr>
      </w:pPr>
      <w:r>
        <w:rPr>
          <w:noProof/>
          <w:lang w:val="en-US"/>
        </w:rPr>
        <w:object w:dxaOrig="1440" w:dyaOrig="1440" w14:anchorId="41248326">
          <v:shape id="_x0000_s1041" type="#_x0000_t75" style="position:absolute;margin-left:15.6pt;margin-top:1.5pt;width:96pt;height:172.5pt;z-index:251652096;mso-position-horizontal:absolute;mso-position-horizontal-relative:margin">
            <v:imagedata r:id="rId19" o:title=""/>
            <w10:wrap type="square" anchorx="margin"/>
            <w10:anchorlock/>
          </v:shape>
          <o:OLEObject Type="Embed" ProgID="Visio.Drawing.11" ShapeID="_x0000_s1041" DrawAspect="Content" ObjectID="_1732622182" r:id="rId20"/>
        </w:object>
      </w:r>
    </w:p>
    <w:p w14:paraId="0CFDFB52" w14:textId="7D47156E" w:rsidR="005537ED" w:rsidRPr="00D32770" w:rsidRDefault="005537ED" w:rsidP="005537ED">
      <w:pPr>
        <w:rPr>
          <w:sz w:val="24"/>
          <w:szCs w:val="24"/>
        </w:rPr>
      </w:pPr>
      <w:r>
        <w:rPr>
          <w:sz w:val="24"/>
          <w:szCs w:val="24"/>
        </w:rPr>
        <w:t xml:space="preserve">Formålet med denne delen av kriteriene er å sikre at foretaket har tilfredsstillende sikkerhetsstandarder, </w:t>
      </w:r>
      <w:r w:rsidRPr="00322BFD">
        <w:rPr>
          <w:sz w:val="24"/>
          <w:szCs w:val="24"/>
        </w:rPr>
        <w:t>j</w:t>
      </w:r>
      <w:r w:rsidR="00F6759C" w:rsidRPr="00322BFD">
        <w:rPr>
          <w:sz w:val="24"/>
          <w:szCs w:val="24"/>
        </w:rPr>
        <w:t>f</w:t>
      </w:r>
      <w:r w:rsidRPr="00322BFD">
        <w:rPr>
          <w:color w:val="000000"/>
          <w:sz w:val="24"/>
          <w:szCs w:val="24"/>
        </w:rPr>
        <w:t>.</w:t>
      </w:r>
      <w:r w:rsidR="00F6759C" w:rsidRPr="00322BFD">
        <w:rPr>
          <w:color w:val="000000"/>
          <w:sz w:val="24"/>
          <w:szCs w:val="24"/>
        </w:rPr>
        <w:t xml:space="preserve"> </w:t>
      </w:r>
      <w:r w:rsidR="00322BFD" w:rsidRPr="00322BFD">
        <w:rPr>
          <w:color w:val="000000"/>
          <w:sz w:val="24"/>
          <w:szCs w:val="24"/>
        </w:rPr>
        <w:t>v</w:t>
      </w:r>
      <w:r w:rsidR="00EC2826" w:rsidRPr="00322BFD">
        <w:rPr>
          <w:color w:val="000000"/>
          <w:sz w:val="24"/>
          <w:szCs w:val="24"/>
        </w:rPr>
        <w:t xml:space="preserve">areførselsforskriftens </w:t>
      </w:r>
      <w:r w:rsidR="00F6759C" w:rsidRPr="00322BFD">
        <w:rPr>
          <w:color w:val="000000"/>
          <w:sz w:val="24"/>
          <w:szCs w:val="24"/>
        </w:rPr>
        <w:t>§ 7-7-5.</w:t>
      </w:r>
      <w:r>
        <w:rPr>
          <w:sz w:val="24"/>
          <w:szCs w:val="24"/>
        </w:rPr>
        <w:t xml:space="preserve"> </w:t>
      </w:r>
    </w:p>
    <w:p w14:paraId="069F2DEB" w14:textId="77777777" w:rsidR="005537ED" w:rsidRDefault="005537ED" w:rsidP="005537ED">
      <w:pPr>
        <w:rPr>
          <w:sz w:val="24"/>
          <w:szCs w:val="24"/>
        </w:rPr>
      </w:pPr>
    </w:p>
    <w:p w14:paraId="23B13B88" w14:textId="77777777" w:rsidR="005537ED" w:rsidRDefault="005537ED" w:rsidP="005537ED">
      <w:pPr>
        <w:rPr>
          <w:sz w:val="24"/>
          <w:szCs w:val="24"/>
        </w:rPr>
      </w:pPr>
      <w:r w:rsidRPr="00D32770">
        <w:rPr>
          <w:sz w:val="24"/>
          <w:szCs w:val="24"/>
        </w:rPr>
        <w:t xml:space="preserve">Vurderingen av foretakets sikkerhetstiltak gjøres på bakgrunn av den egenvurderingen foretaket har gjort av seg selv, hvilke fysiske sikkerhetstiltak som er </w:t>
      </w:r>
      <w:proofErr w:type="gramStart"/>
      <w:r w:rsidRPr="00D32770">
        <w:rPr>
          <w:sz w:val="24"/>
          <w:szCs w:val="24"/>
        </w:rPr>
        <w:t>implementert</w:t>
      </w:r>
      <w:proofErr w:type="gramEnd"/>
      <w:r w:rsidRPr="00D32770">
        <w:rPr>
          <w:sz w:val="24"/>
          <w:szCs w:val="24"/>
        </w:rPr>
        <w:t>, i hvilken grad sikkerheten er ivaretatt i ansettelsesforhold og hvilke krav foretaket pålegger sine forretningsforbindelser.</w:t>
      </w:r>
      <w:r w:rsidRPr="00D32770">
        <w:rPr>
          <w:sz w:val="24"/>
          <w:szCs w:val="24"/>
        </w:rPr>
        <w:br/>
      </w:r>
    </w:p>
    <w:p w14:paraId="61459BDB" w14:textId="77777777" w:rsidR="009F006D" w:rsidRDefault="00B25007" w:rsidP="009F006D">
      <w:pPr>
        <w:rPr>
          <w:sz w:val="24"/>
          <w:szCs w:val="24"/>
        </w:rPr>
      </w:pPr>
      <w:r w:rsidRPr="00DD14F4">
        <w:rPr>
          <w:sz w:val="24"/>
          <w:szCs w:val="24"/>
        </w:rPr>
        <w:t>.</w:t>
      </w:r>
      <w:r w:rsidRPr="00DD14F4">
        <w:rPr>
          <w:sz w:val="24"/>
          <w:szCs w:val="24"/>
        </w:rPr>
        <w:br/>
      </w:r>
    </w:p>
    <w:p w14:paraId="46791D64" w14:textId="77777777" w:rsidR="005537ED" w:rsidRDefault="005537ED" w:rsidP="009F006D">
      <w:pPr>
        <w:rPr>
          <w:sz w:val="24"/>
          <w:szCs w:val="24"/>
        </w:rPr>
      </w:pPr>
    </w:p>
    <w:p w14:paraId="2F695055" w14:textId="77777777" w:rsidR="00FB4328" w:rsidRDefault="00FB4328" w:rsidP="0015099A">
      <w:pPr>
        <w:pStyle w:val="Overskrift3"/>
        <w:keepLines w:val="0"/>
        <w:numPr>
          <w:ilvl w:val="0"/>
          <w:numId w:val="0"/>
        </w:numPr>
        <w:spacing w:after="60"/>
      </w:pPr>
    </w:p>
    <w:p w14:paraId="763B9FE5" w14:textId="77777777" w:rsidR="00ED6E77" w:rsidRDefault="0015099A" w:rsidP="0015099A">
      <w:pPr>
        <w:pStyle w:val="Overskrift3"/>
        <w:keepLines w:val="0"/>
        <w:numPr>
          <w:ilvl w:val="0"/>
          <w:numId w:val="0"/>
        </w:numPr>
        <w:spacing w:after="60"/>
      </w:pPr>
      <w:r>
        <w:t>5.1</w:t>
      </w:r>
      <w:r>
        <w:tab/>
      </w:r>
      <w:r w:rsidR="00ED6E77" w:rsidRPr="003C3E51">
        <w:t>Adgangskontroll</w:t>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1021"/>
        <w:gridCol w:w="2268"/>
        <w:gridCol w:w="4820"/>
        <w:gridCol w:w="4820"/>
        <w:gridCol w:w="1701"/>
      </w:tblGrid>
      <w:tr w:rsidR="003F7280" w:rsidRPr="009D1E8A" w14:paraId="69B40DE2" w14:textId="77777777" w:rsidTr="00000DC3">
        <w:trPr>
          <w:cantSplit/>
          <w:tblHeader/>
        </w:trPr>
        <w:tc>
          <w:tcPr>
            <w:tcW w:w="679" w:type="dxa"/>
            <w:shd w:val="clear" w:color="auto" w:fill="003366"/>
          </w:tcPr>
          <w:p w14:paraId="68721E48" w14:textId="77777777" w:rsidR="003F7280" w:rsidRPr="009D1E8A" w:rsidRDefault="003F7280" w:rsidP="00ED6E77">
            <w:pPr>
              <w:rPr>
                <w:b/>
              </w:rPr>
            </w:pPr>
            <w:proofErr w:type="spellStart"/>
            <w:r w:rsidRPr="009D1E8A">
              <w:rPr>
                <w:b/>
              </w:rPr>
              <w:t>Spm</w:t>
            </w:r>
            <w:proofErr w:type="spellEnd"/>
          </w:p>
        </w:tc>
        <w:tc>
          <w:tcPr>
            <w:tcW w:w="1021" w:type="dxa"/>
            <w:shd w:val="clear" w:color="auto" w:fill="003366"/>
            <w:vAlign w:val="center"/>
          </w:tcPr>
          <w:p w14:paraId="7D00A75D" w14:textId="77777777" w:rsidR="003F7280" w:rsidRPr="009D1E8A" w:rsidRDefault="003F7280" w:rsidP="00ED6E77">
            <w:pPr>
              <w:rPr>
                <w:b/>
              </w:rPr>
            </w:pPr>
            <w:r w:rsidRPr="009D1E8A">
              <w:rPr>
                <w:b/>
              </w:rPr>
              <w:t>Ref. kriterier</w:t>
            </w:r>
          </w:p>
        </w:tc>
        <w:tc>
          <w:tcPr>
            <w:tcW w:w="2268" w:type="dxa"/>
            <w:shd w:val="clear" w:color="auto" w:fill="003366"/>
            <w:vAlign w:val="center"/>
          </w:tcPr>
          <w:p w14:paraId="1D219A9E" w14:textId="77777777" w:rsidR="003F7280" w:rsidRPr="009D1E8A" w:rsidRDefault="003F7280" w:rsidP="00ED6E77">
            <w:pPr>
              <w:rPr>
                <w:b/>
              </w:rPr>
            </w:pPr>
            <w:r w:rsidRPr="009D1E8A">
              <w:rPr>
                <w:b/>
              </w:rPr>
              <w:t>Fokusområde</w:t>
            </w:r>
          </w:p>
        </w:tc>
        <w:tc>
          <w:tcPr>
            <w:tcW w:w="4820" w:type="dxa"/>
            <w:shd w:val="clear" w:color="auto" w:fill="003366"/>
            <w:vAlign w:val="center"/>
          </w:tcPr>
          <w:p w14:paraId="2D354E61" w14:textId="77777777" w:rsidR="003F7280" w:rsidRPr="009D1E8A" w:rsidRDefault="00322D61" w:rsidP="00ED6E77">
            <w:pPr>
              <w:rPr>
                <w:b/>
              </w:rPr>
            </w:pPr>
            <w:r w:rsidRPr="009D1E8A">
              <w:rPr>
                <w:b/>
              </w:rPr>
              <w:t>Spørsmål</w:t>
            </w:r>
          </w:p>
        </w:tc>
        <w:tc>
          <w:tcPr>
            <w:tcW w:w="4820" w:type="dxa"/>
            <w:shd w:val="clear" w:color="auto" w:fill="003366"/>
            <w:vAlign w:val="center"/>
          </w:tcPr>
          <w:p w14:paraId="710CB4CE" w14:textId="77777777" w:rsidR="003F7280" w:rsidRPr="009D1E8A" w:rsidRDefault="003F7280" w:rsidP="00ED6E77">
            <w:pPr>
              <w:rPr>
                <w:b/>
              </w:rPr>
            </w:pPr>
            <w:r w:rsidRPr="009D1E8A">
              <w:rPr>
                <w:b/>
              </w:rPr>
              <w:t>Svar</w:t>
            </w:r>
          </w:p>
        </w:tc>
        <w:tc>
          <w:tcPr>
            <w:tcW w:w="1701" w:type="dxa"/>
            <w:shd w:val="clear" w:color="auto" w:fill="003366"/>
            <w:vAlign w:val="center"/>
          </w:tcPr>
          <w:p w14:paraId="0F812D50" w14:textId="77777777" w:rsidR="003F7280" w:rsidRPr="009D1E8A" w:rsidRDefault="004448FA" w:rsidP="00386CD1">
            <w:pPr>
              <w:rPr>
                <w:b/>
              </w:rPr>
            </w:pPr>
            <w:r w:rsidRPr="009D1E8A">
              <w:rPr>
                <w:b/>
              </w:rPr>
              <w:t>Forbeholdt Toll</w:t>
            </w:r>
            <w:r w:rsidR="00805E9D">
              <w:rPr>
                <w:b/>
              </w:rPr>
              <w:t>etaten</w:t>
            </w:r>
          </w:p>
        </w:tc>
      </w:tr>
      <w:tr w:rsidR="003F7280" w:rsidRPr="00A67237" w14:paraId="752A908A" w14:textId="77777777" w:rsidTr="00000DC3">
        <w:trPr>
          <w:cantSplit/>
        </w:trPr>
        <w:tc>
          <w:tcPr>
            <w:tcW w:w="679" w:type="dxa"/>
            <w:shd w:val="clear" w:color="auto" w:fill="auto"/>
          </w:tcPr>
          <w:p w14:paraId="3B857D4E" w14:textId="77777777" w:rsidR="003F7280" w:rsidRPr="00A67237" w:rsidRDefault="00333034" w:rsidP="00ED6E77">
            <w:r>
              <w:t>7</w:t>
            </w:r>
            <w:r w:rsidR="00D00962">
              <w:t>7</w:t>
            </w:r>
          </w:p>
        </w:tc>
        <w:tc>
          <w:tcPr>
            <w:tcW w:w="1021" w:type="dxa"/>
            <w:shd w:val="clear" w:color="auto" w:fill="auto"/>
          </w:tcPr>
          <w:p w14:paraId="0B24E9E3" w14:textId="77777777" w:rsidR="003F7280" w:rsidRPr="00A67237" w:rsidRDefault="003F7280" w:rsidP="00ED6E77">
            <w:r>
              <w:t>5.1.</w:t>
            </w:r>
            <w:r w:rsidRPr="00A67237">
              <w:t>1</w:t>
            </w:r>
          </w:p>
        </w:tc>
        <w:tc>
          <w:tcPr>
            <w:tcW w:w="2268" w:type="dxa"/>
            <w:shd w:val="clear" w:color="auto" w:fill="auto"/>
          </w:tcPr>
          <w:p w14:paraId="222D670F" w14:textId="77777777" w:rsidR="003F7280" w:rsidRPr="00A67237" w:rsidRDefault="003F7280" w:rsidP="00ED6E77">
            <w:r>
              <w:t>Yttergrense</w:t>
            </w:r>
            <w:r w:rsidR="00B56C06">
              <w:t>r</w:t>
            </w:r>
          </w:p>
        </w:tc>
        <w:tc>
          <w:tcPr>
            <w:tcW w:w="4820" w:type="dxa"/>
            <w:shd w:val="clear" w:color="auto" w:fill="auto"/>
          </w:tcPr>
          <w:p w14:paraId="42D769C4" w14:textId="77777777" w:rsidR="003F7280" w:rsidRPr="006212BE" w:rsidRDefault="003F7280" w:rsidP="00B6306D">
            <w:pPr>
              <w:rPr>
                <w:color w:val="000000"/>
              </w:rPr>
            </w:pPr>
            <w:r w:rsidRPr="006212BE">
              <w:rPr>
                <w:color w:val="000000"/>
              </w:rPr>
              <w:t xml:space="preserve">Beskriv </w:t>
            </w:r>
            <w:r w:rsidR="00B56C06" w:rsidRPr="006212BE">
              <w:rPr>
                <w:color w:val="000000"/>
              </w:rPr>
              <w:t>foretakets</w:t>
            </w:r>
            <w:r w:rsidR="008B4BF6" w:rsidRPr="006212BE">
              <w:rPr>
                <w:color w:val="000000"/>
              </w:rPr>
              <w:t xml:space="preserve"> yttergrenser, bygninger og installasjoner</w:t>
            </w:r>
            <w:r w:rsidRPr="006212BE">
              <w:rPr>
                <w:color w:val="000000"/>
              </w:rPr>
              <w:t xml:space="preserve">, samt de respektive </w:t>
            </w:r>
            <w:r w:rsidR="009E1DED" w:rsidRPr="006212BE">
              <w:rPr>
                <w:color w:val="000000"/>
              </w:rPr>
              <w:t>sikkerhetssoner</w:t>
            </w:r>
            <w:r w:rsidRPr="006212BE">
              <w:rPr>
                <w:color w:val="000000"/>
              </w:rPr>
              <w:t xml:space="preserve"> og alle porter og innganger.</w:t>
            </w:r>
            <w:r w:rsidR="007102DE" w:rsidRPr="006212BE">
              <w:rPr>
                <w:color w:val="000000"/>
              </w:rPr>
              <w:t xml:space="preserve"> </w:t>
            </w:r>
            <w:r w:rsidRPr="006212BE">
              <w:rPr>
                <w:color w:val="000000"/>
              </w:rPr>
              <w:t xml:space="preserve">Om hensiktsmessig kan et kart </w:t>
            </w:r>
            <w:r w:rsidR="008B4BF6" w:rsidRPr="006212BE">
              <w:rPr>
                <w:color w:val="000000"/>
              </w:rPr>
              <w:t xml:space="preserve">over dette </w:t>
            </w:r>
            <w:r w:rsidRPr="006212BE">
              <w:rPr>
                <w:color w:val="000000"/>
              </w:rPr>
              <w:t>vedlegges.</w:t>
            </w:r>
            <w:r w:rsidR="007102DE" w:rsidRPr="006212BE">
              <w:rPr>
                <w:color w:val="000000"/>
              </w:rPr>
              <w:t xml:space="preserve"> Det skal også gis en beskrivelse av materialet bygningene er laget av.</w:t>
            </w:r>
          </w:p>
          <w:p w14:paraId="5D014A56" w14:textId="77777777" w:rsidR="00744354" w:rsidRPr="006212BE" w:rsidRDefault="00D72D96" w:rsidP="00E81947">
            <w:pPr>
              <w:keepNext/>
              <w:keepLines/>
              <w:rPr>
                <w:color w:val="000000"/>
              </w:rPr>
            </w:pPr>
            <w:r w:rsidRPr="006212BE">
              <w:rPr>
                <w:color w:val="000000"/>
              </w:rPr>
              <w:t>Er det utført risikoanalyse og utarbeidet sikkerhetsplan for alle selskapets anlegg? Hvis ja, hvor ofte revideres og oppdateres disse planene?</w:t>
            </w:r>
            <w:r w:rsidR="00117EEC" w:rsidRPr="006212BE">
              <w:rPr>
                <w:color w:val="000000"/>
              </w:rPr>
              <w:t xml:space="preserve"> </w:t>
            </w:r>
          </w:p>
          <w:p w14:paraId="158D9FAF" w14:textId="72A73B40" w:rsidR="00A50C60" w:rsidRDefault="00A50C60" w:rsidP="00B6306D">
            <w:pPr>
              <w:rPr>
                <w:strike/>
                <w:color w:val="000000"/>
              </w:rPr>
            </w:pPr>
          </w:p>
          <w:p w14:paraId="1498E9D5" w14:textId="77777777" w:rsidR="00E81947" w:rsidRPr="006212BE" w:rsidRDefault="00E81947" w:rsidP="00B6306D">
            <w:pPr>
              <w:rPr>
                <w:strike/>
                <w:color w:val="000000"/>
              </w:rPr>
            </w:pPr>
          </w:p>
          <w:p w14:paraId="7533B943" w14:textId="77777777" w:rsidR="00D72D96" w:rsidRPr="006212BE" w:rsidRDefault="00D72D96" w:rsidP="00B6306D">
            <w:pPr>
              <w:rPr>
                <w:color w:val="000000"/>
              </w:rPr>
            </w:pPr>
          </w:p>
        </w:tc>
        <w:tc>
          <w:tcPr>
            <w:tcW w:w="4820" w:type="dxa"/>
            <w:shd w:val="clear" w:color="auto" w:fill="auto"/>
          </w:tcPr>
          <w:p w14:paraId="24758ED4" w14:textId="23492E84" w:rsidR="00E81947" w:rsidRPr="00A67237" w:rsidRDefault="00E81947" w:rsidP="00ED6E77"/>
        </w:tc>
        <w:tc>
          <w:tcPr>
            <w:tcW w:w="1701" w:type="dxa"/>
            <w:shd w:val="clear" w:color="auto" w:fill="auto"/>
          </w:tcPr>
          <w:p w14:paraId="4CF52F76" w14:textId="77777777" w:rsidR="003F7280" w:rsidRPr="00A67237" w:rsidRDefault="003F7280" w:rsidP="00ED6E77"/>
        </w:tc>
      </w:tr>
      <w:tr w:rsidR="003F7280" w:rsidRPr="00A67237" w14:paraId="178E0E2C" w14:textId="77777777" w:rsidTr="00000DC3">
        <w:trPr>
          <w:cantSplit/>
        </w:trPr>
        <w:tc>
          <w:tcPr>
            <w:tcW w:w="679" w:type="dxa"/>
            <w:shd w:val="clear" w:color="auto" w:fill="auto"/>
          </w:tcPr>
          <w:p w14:paraId="7CF7F3B1" w14:textId="77777777" w:rsidR="003F7280" w:rsidRPr="00A67237" w:rsidRDefault="00333034" w:rsidP="00ED6E77">
            <w:r>
              <w:lastRenderedPageBreak/>
              <w:t>7</w:t>
            </w:r>
            <w:r w:rsidR="00D00962">
              <w:t>8</w:t>
            </w:r>
          </w:p>
        </w:tc>
        <w:tc>
          <w:tcPr>
            <w:tcW w:w="1021" w:type="dxa"/>
            <w:shd w:val="clear" w:color="auto" w:fill="auto"/>
          </w:tcPr>
          <w:p w14:paraId="4F4CCD5A" w14:textId="77777777" w:rsidR="003F7280" w:rsidRPr="00A67237" w:rsidRDefault="003F7280" w:rsidP="00ED6E77">
            <w:r>
              <w:t>5.1.</w:t>
            </w:r>
            <w:r w:rsidRPr="00A67237">
              <w:t>1</w:t>
            </w:r>
          </w:p>
        </w:tc>
        <w:tc>
          <w:tcPr>
            <w:tcW w:w="2268" w:type="dxa"/>
            <w:shd w:val="clear" w:color="auto" w:fill="auto"/>
          </w:tcPr>
          <w:p w14:paraId="506EDFDE" w14:textId="77777777" w:rsidR="003F7280" w:rsidRDefault="00C619FE" w:rsidP="00ED6E77">
            <w:r>
              <w:t>Bygninger</w:t>
            </w:r>
          </w:p>
        </w:tc>
        <w:tc>
          <w:tcPr>
            <w:tcW w:w="4820" w:type="dxa"/>
            <w:shd w:val="clear" w:color="auto" w:fill="auto"/>
          </w:tcPr>
          <w:p w14:paraId="033B1F98" w14:textId="77777777" w:rsidR="003F7280" w:rsidRDefault="003F7280" w:rsidP="00874A62">
            <w:pPr>
              <w:keepNext/>
              <w:keepLines/>
            </w:pPr>
            <w:r>
              <w:t>Beskriv hvordan foretakets bygninger</w:t>
            </w:r>
            <w:r w:rsidR="00C619FE">
              <w:t xml:space="preserve"> og installasjoner</w:t>
            </w:r>
            <w:r>
              <w:t xml:space="preserve"> er </w:t>
            </w:r>
            <w:r w:rsidR="009E6BAB">
              <w:t xml:space="preserve">sikret </w:t>
            </w:r>
            <w:r w:rsidR="00B56C06">
              <w:t>mot innbrudd</w:t>
            </w:r>
            <w:r>
              <w:t>.</w:t>
            </w:r>
            <w:r w:rsidR="00117EEC">
              <w:t xml:space="preserve"> </w:t>
            </w:r>
          </w:p>
          <w:p w14:paraId="0AA630A7" w14:textId="77777777" w:rsidR="00E81947" w:rsidRDefault="00E81947" w:rsidP="00E37780"/>
          <w:p w14:paraId="7128E9C6" w14:textId="77777777" w:rsidR="00E81947" w:rsidRDefault="00E81947" w:rsidP="00E37780"/>
          <w:p w14:paraId="2F02A7EE" w14:textId="77777777" w:rsidR="00E81947" w:rsidRDefault="00E81947" w:rsidP="00E37780"/>
          <w:p w14:paraId="25D3189B" w14:textId="77777777" w:rsidR="00E81947" w:rsidRDefault="00E81947" w:rsidP="00E37780"/>
          <w:p w14:paraId="415A307E" w14:textId="77777777" w:rsidR="00E81947" w:rsidRDefault="00E81947" w:rsidP="00E37780"/>
          <w:p w14:paraId="5EF52B7E" w14:textId="77777777" w:rsidR="00E81947" w:rsidRDefault="00E81947" w:rsidP="00E37780"/>
          <w:p w14:paraId="521ACEA4" w14:textId="77777777" w:rsidR="00E81947" w:rsidRDefault="00E81947" w:rsidP="00E37780"/>
          <w:p w14:paraId="7CED8489" w14:textId="77777777" w:rsidR="00E81947" w:rsidRDefault="00E81947" w:rsidP="00E37780"/>
          <w:p w14:paraId="5B162B54" w14:textId="77777777" w:rsidR="00E81947" w:rsidRDefault="00E81947" w:rsidP="00E37780"/>
          <w:p w14:paraId="488F3040" w14:textId="3F026CD6" w:rsidR="00E81947" w:rsidRDefault="00E81947" w:rsidP="00E37780"/>
        </w:tc>
        <w:tc>
          <w:tcPr>
            <w:tcW w:w="4820" w:type="dxa"/>
            <w:shd w:val="clear" w:color="auto" w:fill="auto"/>
          </w:tcPr>
          <w:p w14:paraId="2E35BEE1" w14:textId="77777777" w:rsidR="003F7280" w:rsidRPr="00B32972" w:rsidRDefault="003F7280" w:rsidP="00ED6E77"/>
        </w:tc>
        <w:tc>
          <w:tcPr>
            <w:tcW w:w="1701" w:type="dxa"/>
            <w:shd w:val="clear" w:color="auto" w:fill="auto"/>
          </w:tcPr>
          <w:p w14:paraId="5EE8799B" w14:textId="77777777" w:rsidR="003F7280" w:rsidRPr="00A67237" w:rsidRDefault="003F7280" w:rsidP="00ED6E77"/>
        </w:tc>
      </w:tr>
      <w:tr w:rsidR="003F7280" w:rsidRPr="00A67237" w14:paraId="3620C227" w14:textId="77777777" w:rsidTr="00000DC3">
        <w:trPr>
          <w:cantSplit/>
        </w:trPr>
        <w:tc>
          <w:tcPr>
            <w:tcW w:w="679" w:type="dxa"/>
            <w:shd w:val="clear" w:color="auto" w:fill="auto"/>
          </w:tcPr>
          <w:p w14:paraId="3FC25FD0" w14:textId="77777777" w:rsidR="003F7280" w:rsidRPr="00A67237" w:rsidRDefault="00333034" w:rsidP="00ED6E77">
            <w:r>
              <w:t>7</w:t>
            </w:r>
            <w:r w:rsidR="00D00962">
              <w:t>9</w:t>
            </w:r>
          </w:p>
        </w:tc>
        <w:tc>
          <w:tcPr>
            <w:tcW w:w="1021" w:type="dxa"/>
            <w:shd w:val="clear" w:color="auto" w:fill="auto"/>
          </w:tcPr>
          <w:p w14:paraId="1EE28063" w14:textId="77777777" w:rsidR="003F7280" w:rsidRPr="00A67237" w:rsidRDefault="003F7280" w:rsidP="00ED6E77">
            <w:r>
              <w:t>5.1.</w:t>
            </w:r>
            <w:r w:rsidRPr="00A67237">
              <w:t>2</w:t>
            </w:r>
          </w:p>
        </w:tc>
        <w:tc>
          <w:tcPr>
            <w:tcW w:w="2268" w:type="dxa"/>
            <w:shd w:val="clear" w:color="auto" w:fill="auto"/>
          </w:tcPr>
          <w:p w14:paraId="726416ED" w14:textId="77777777" w:rsidR="003F7280" w:rsidRPr="00A67237" w:rsidRDefault="003F7280" w:rsidP="00ED6E77">
            <w:r w:rsidRPr="00A67237">
              <w:t xml:space="preserve">Porter og </w:t>
            </w:r>
            <w:r>
              <w:t>innganger</w:t>
            </w:r>
            <w:r w:rsidR="00EE1EE1">
              <w:t xml:space="preserve"> </w:t>
            </w:r>
          </w:p>
        </w:tc>
        <w:tc>
          <w:tcPr>
            <w:tcW w:w="4820" w:type="dxa"/>
            <w:shd w:val="clear" w:color="auto" w:fill="auto"/>
          </w:tcPr>
          <w:p w14:paraId="305E5066" w14:textId="77777777" w:rsidR="00922667" w:rsidRDefault="003F7280" w:rsidP="00874A62">
            <w:pPr>
              <w:keepNext/>
              <w:keepLines/>
            </w:pPr>
            <w:r>
              <w:t>Beskriv hvordan foretakets p</w:t>
            </w:r>
            <w:r w:rsidRPr="00ED6E77">
              <w:t>orter og innganger</w:t>
            </w:r>
            <w:r>
              <w:t xml:space="preserve"> sikrer området mot </w:t>
            </w:r>
            <w:r w:rsidR="00B56C06">
              <w:t>innbrudd</w:t>
            </w:r>
            <w:r>
              <w:t xml:space="preserve">. </w:t>
            </w:r>
            <w:r w:rsidR="00AD5F74">
              <w:t>(</w:t>
            </w:r>
            <w:r>
              <w:t xml:space="preserve">Dette kan sikres med låser, bevoktning eller </w:t>
            </w:r>
            <w:r w:rsidR="009E6BAB">
              <w:t xml:space="preserve">annen </w:t>
            </w:r>
            <w:r>
              <w:t>adgangskontroll.</w:t>
            </w:r>
            <w:r w:rsidR="00AD5F74">
              <w:t>)</w:t>
            </w:r>
          </w:p>
          <w:p w14:paraId="67E482A9" w14:textId="77777777" w:rsidR="00E81947" w:rsidRDefault="00E81947" w:rsidP="00E2712F"/>
          <w:p w14:paraId="6AE8CDB8" w14:textId="77777777" w:rsidR="00E81947" w:rsidRDefault="00E81947" w:rsidP="00E2712F"/>
          <w:p w14:paraId="40B78601" w14:textId="77777777" w:rsidR="00E81947" w:rsidRDefault="00E81947" w:rsidP="00E2712F"/>
          <w:p w14:paraId="25217D75" w14:textId="77777777" w:rsidR="00E81947" w:rsidRDefault="00E81947" w:rsidP="00E2712F"/>
          <w:p w14:paraId="1B0D231A" w14:textId="77777777" w:rsidR="00E81947" w:rsidRDefault="00E81947" w:rsidP="00E2712F"/>
          <w:p w14:paraId="741A0077" w14:textId="77777777" w:rsidR="00E81947" w:rsidRDefault="00E81947" w:rsidP="00E2712F"/>
          <w:p w14:paraId="5FC3DE40" w14:textId="77777777" w:rsidR="00E81947" w:rsidRDefault="00E81947" w:rsidP="00E2712F"/>
          <w:p w14:paraId="36252E16" w14:textId="77777777" w:rsidR="00E81947" w:rsidRDefault="00E81947" w:rsidP="00E2712F"/>
          <w:p w14:paraId="4B29D811" w14:textId="4B65D8AF" w:rsidR="00E81947" w:rsidRPr="00ED6E77" w:rsidRDefault="00E81947" w:rsidP="00E2712F"/>
        </w:tc>
        <w:tc>
          <w:tcPr>
            <w:tcW w:w="4820" w:type="dxa"/>
            <w:shd w:val="clear" w:color="auto" w:fill="auto"/>
          </w:tcPr>
          <w:p w14:paraId="39592B6C" w14:textId="77777777" w:rsidR="003F7280" w:rsidRPr="00A67237" w:rsidRDefault="003F7280" w:rsidP="00ED6E77"/>
        </w:tc>
        <w:tc>
          <w:tcPr>
            <w:tcW w:w="1701" w:type="dxa"/>
            <w:shd w:val="clear" w:color="auto" w:fill="auto"/>
          </w:tcPr>
          <w:p w14:paraId="2CE3B197" w14:textId="77777777" w:rsidR="003F7280" w:rsidRPr="00A67237" w:rsidRDefault="003F7280" w:rsidP="00ED6E77"/>
        </w:tc>
      </w:tr>
      <w:tr w:rsidR="003F7280" w:rsidRPr="00A67237" w14:paraId="7257C802" w14:textId="77777777" w:rsidTr="00000DC3">
        <w:trPr>
          <w:cantSplit/>
        </w:trPr>
        <w:tc>
          <w:tcPr>
            <w:tcW w:w="679" w:type="dxa"/>
            <w:shd w:val="clear" w:color="auto" w:fill="auto"/>
          </w:tcPr>
          <w:p w14:paraId="21C512E8" w14:textId="77777777" w:rsidR="003F7280" w:rsidRDefault="00D00962" w:rsidP="00ED6E77">
            <w:r>
              <w:lastRenderedPageBreak/>
              <w:t>80</w:t>
            </w:r>
          </w:p>
        </w:tc>
        <w:tc>
          <w:tcPr>
            <w:tcW w:w="1021" w:type="dxa"/>
            <w:shd w:val="clear" w:color="auto" w:fill="auto"/>
          </w:tcPr>
          <w:p w14:paraId="207325BA" w14:textId="77777777" w:rsidR="003F7280" w:rsidRPr="00A67237" w:rsidRDefault="003F7280" w:rsidP="00ED6E77">
            <w:r>
              <w:t>5.1.3</w:t>
            </w:r>
          </w:p>
        </w:tc>
        <w:tc>
          <w:tcPr>
            <w:tcW w:w="2268" w:type="dxa"/>
            <w:shd w:val="clear" w:color="auto" w:fill="auto"/>
          </w:tcPr>
          <w:p w14:paraId="7C7B0312" w14:textId="77777777" w:rsidR="003F7280" w:rsidRPr="00A67237" w:rsidRDefault="00441220" w:rsidP="00ED6E77">
            <w:r>
              <w:t>Belysning</w:t>
            </w:r>
          </w:p>
        </w:tc>
        <w:tc>
          <w:tcPr>
            <w:tcW w:w="4820" w:type="dxa"/>
            <w:shd w:val="clear" w:color="auto" w:fill="auto"/>
          </w:tcPr>
          <w:p w14:paraId="04F2C63F" w14:textId="77777777" w:rsidR="003F7280" w:rsidRDefault="003F7280" w:rsidP="00874A62">
            <w:pPr>
              <w:keepNext/>
              <w:keepLines/>
            </w:pPr>
            <w:r>
              <w:t xml:space="preserve">Beskriv bruken av lys på foretakets områder. Beskriv </w:t>
            </w:r>
            <w:r w:rsidR="004446CC">
              <w:t xml:space="preserve">hvilke </w:t>
            </w:r>
            <w:r>
              <w:t>vurderinge</w:t>
            </w:r>
            <w:r w:rsidR="004446CC">
              <w:t xml:space="preserve">r som er gjort </w:t>
            </w:r>
            <w:r>
              <w:t xml:space="preserve">av </w:t>
            </w:r>
            <w:r w:rsidRPr="00406B5E">
              <w:t xml:space="preserve">belysning </w:t>
            </w:r>
            <w:r>
              <w:t>på</w:t>
            </w:r>
            <w:r w:rsidRPr="00406B5E">
              <w:t xml:space="preserve"> om</w:t>
            </w:r>
            <w:r>
              <w:t>r</w:t>
            </w:r>
            <w:r w:rsidRPr="00406B5E">
              <w:t>ådet</w:t>
            </w:r>
            <w:r>
              <w:t xml:space="preserve"> (plassering av lys, lys</w:t>
            </w:r>
            <w:r w:rsidRPr="00406B5E">
              <w:t>styrke, mørke områder, dags- og sesongvariasjoner</w:t>
            </w:r>
            <w:r>
              <w:t>, etc.).</w:t>
            </w:r>
            <w:r w:rsidRPr="00ED6E77">
              <w:t xml:space="preserve"> </w:t>
            </w:r>
          </w:p>
          <w:p w14:paraId="1717EB21" w14:textId="77777777" w:rsidR="00E81947" w:rsidRDefault="00E81947" w:rsidP="00EA3BC9"/>
          <w:p w14:paraId="2F0F921C" w14:textId="77777777" w:rsidR="00E81947" w:rsidRDefault="00E81947" w:rsidP="00EA3BC9"/>
          <w:p w14:paraId="563897B6" w14:textId="77777777" w:rsidR="00E81947" w:rsidRDefault="00E81947" w:rsidP="00EA3BC9"/>
          <w:p w14:paraId="4F9A7B1C" w14:textId="77777777" w:rsidR="00E81947" w:rsidRDefault="00E81947" w:rsidP="00EA3BC9"/>
          <w:p w14:paraId="1631B3B7" w14:textId="13020585" w:rsidR="00E81947" w:rsidRPr="00ED6E77" w:rsidRDefault="00E81947" w:rsidP="00EA3BC9"/>
        </w:tc>
        <w:tc>
          <w:tcPr>
            <w:tcW w:w="4820" w:type="dxa"/>
            <w:shd w:val="clear" w:color="auto" w:fill="auto"/>
          </w:tcPr>
          <w:p w14:paraId="619959C2" w14:textId="77777777" w:rsidR="003F7280" w:rsidRPr="00CB58D0" w:rsidRDefault="003F7280" w:rsidP="00ED6E77"/>
        </w:tc>
        <w:tc>
          <w:tcPr>
            <w:tcW w:w="1701" w:type="dxa"/>
            <w:shd w:val="clear" w:color="auto" w:fill="auto"/>
          </w:tcPr>
          <w:p w14:paraId="53154729" w14:textId="77777777" w:rsidR="003F7280" w:rsidRPr="00A67237" w:rsidRDefault="003F7280" w:rsidP="00ED6E77"/>
        </w:tc>
      </w:tr>
      <w:tr w:rsidR="003F7280" w:rsidRPr="00A67237" w14:paraId="29EDDB99" w14:textId="77777777" w:rsidTr="00000DC3">
        <w:trPr>
          <w:cantSplit/>
        </w:trPr>
        <w:tc>
          <w:tcPr>
            <w:tcW w:w="679" w:type="dxa"/>
            <w:shd w:val="clear" w:color="auto" w:fill="auto"/>
          </w:tcPr>
          <w:p w14:paraId="2CA0E5F2" w14:textId="77777777" w:rsidR="003F7280" w:rsidRDefault="00D00962" w:rsidP="00ED6E77">
            <w:r>
              <w:t>81</w:t>
            </w:r>
          </w:p>
        </w:tc>
        <w:tc>
          <w:tcPr>
            <w:tcW w:w="1021" w:type="dxa"/>
            <w:shd w:val="clear" w:color="auto" w:fill="auto"/>
          </w:tcPr>
          <w:p w14:paraId="33A23A13" w14:textId="77777777" w:rsidR="003F7280" w:rsidRDefault="003F7280" w:rsidP="00ED6E77">
            <w:r>
              <w:t>5.1.3</w:t>
            </w:r>
          </w:p>
        </w:tc>
        <w:tc>
          <w:tcPr>
            <w:tcW w:w="2268" w:type="dxa"/>
            <w:shd w:val="clear" w:color="auto" w:fill="auto"/>
          </w:tcPr>
          <w:p w14:paraId="719AB77A" w14:textId="77777777" w:rsidR="003F7280" w:rsidRPr="00A67237" w:rsidRDefault="00441220" w:rsidP="00ED6E77">
            <w:r>
              <w:t>Belysning</w:t>
            </w:r>
          </w:p>
        </w:tc>
        <w:tc>
          <w:tcPr>
            <w:tcW w:w="4820" w:type="dxa"/>
            <w:shd w:val="clear" w:color="auto" w:fill="auto"/>
          </w:tcPr>
          <w:p w14:paraId="49D57720" w14:textId="77777777" w:rsidR="003F7280" w:rsidRDefault="003F7280" w:rsidP="00874A62">
            <w:pPr>
              <w:keepNext/>
              <w:keepLines/>
            </w:pPr>
            <w:r>
              <w:t>Beskriv rutinene for</w:t>
            </w:r>
            <w:r w:rsidRPr="00406B5E">
              <w:t xml:space="preserve"> vedlikehold av </w:t>
            </w:r>
            <w:r w:rsidR="00441220">
              <w:t>be</w:t>
            </w:r>
            <w:r w:rsidRPr="00406B5E">
              <w:t>lys</w:t>
            </w:r>
            <w:r w:rsidR="00441220">
              <w:t>ning</w:t>
            </w:r>
            <w:r w:rsidRPr="00406B5E">
              <w:t>.</w:t>
            </w:r>
          </w:p>
          <w:p w14:paraId="68391562" w14:textId="77777777" w:rsidR="00E81947" w:rsidRDefault="00E81947" w:rsidP="00EA3BC9"/>
          <w:p w14:paraId="34A37F37" w14:textId="77777777" w:rsidR="00E81947" w:rsidRDefault="00E81947" w:rsidP="00EA3BC9"/>
          <w:p w14:paraId="5CE2E1A6" w14:textId="77777777" w:rsidR="00E81947" w:rsidRDefault="00E81947" w:rsidP="00EA3BC9"/>
          <w:p w14:paraId="62C46885" w14:textId="77777777" w:rsidR="00E81947" w:rsidRDefault="00E81947" w:rsidP="00EA3BC9"/>
          <w:p w14:paraId="7B49C1F0" w14:textId="77777777" w:rsidR="00E81947" w:rsidRDefault="00E81947" w:rsidP="00EA3BC9"/>
          <w:p w14:paraId="577DB596" w14:textId="57A20EB2" w:rsidR="00E81947" w:rsidRDefault="00E81947" w:rsidP="00EA3BC9"/>
        </w:tc>
        <w:tc>
          <w:tcPr>
            <w:tcW w:w="4820" w:type="dxa"/>
            <w:shd w:val="clear" w:color="auto" w:fill="auto"/>
          </w:tcPr>
          <w:p w14:paraId="5C428239" w14:textId="77777777" w:rsidR="003F7280" w:rsidRPr="00CB58D0" w:rsidRDefault="003F7280" w:rsidP="00ED6E77"/>
        </w:tc>
        <w:tc>
          <w:tcPr>
            <w:tcW w:w="1701" w:type="dxa"/>
            <w:shd w:val="clear" w:color="auto" w:fill="auto"/>
          </w:tcPr>
          <w:p w14:paraId="7E8AB27A" w14:textId="77777777" w:rsidR="003F7280" w:rsidRPr="00A67237" w:rsidRDefault="003F7280" w:rsidP="00ED6E77"/>
        </w:tc>
      </w:tr>
      <w:tr w:rsidR="003F7280" w:rsidRPr="00A67237" w14:paraId="04507B3A" w14:textId="77777777" w:rsidTr="00000DC3">
        <w:trPr>
          <w:cantSplit/>
        </w:trPr>
        <w:tc>
          <w:tcPr>
            <w:tcW w:w="679" w:type="dxa"/>
            <w:shd w:val="clear" w:color="auto" w:fill="auto"/>
          </w:tcPr>
          <w:p w14:paraId="250E3801" w14:textId="77777777" w:rsidR="003F7280" w:rsidRDefault="00D00962" w:rsidP="00ED6E77">
            <w:r>
              <w:t>82</w:t>
            </w:r>
          </w:p>
        </w:tc>
        <w:tc>
          <w:tcPr>
            <w:tcW w:w="1021" w:type="dxa"/>
            <w:shd w:val="clear" w:color="auto" w:fill="auto"/>
          </w:tcPr>
          <w:p w14:paraId="2D87336A" w14:textId="77777777" w:rsidR="003F7280" w:rsidRPr="00A67237" w:rsidRDefault="003F7280" w:rsidP="00ED6E77">
            <w:r>
              <w:t>5.1.4</w:t>
            </w:r>
          </w:p>
        </w:tc>
        <w:tc>
          <w:tcPr>
            <w:tcW w:w="2268" w:type="dxa"/>
            <w:shd w:val="clear" w:color="auto" w:fill="auto"/>
          </w:tcPr>
          <w:p w14:paraId="36CC3410" w14:textId="77777777" w:rsidR="003F7280" w:rsidRPr="00A67237" w:rsidRDefault="003F7280" w:rsidP="00ED6E77">
            <w:r>
              <w:t>Rutine</w:t>
            </w:r>
            <w:r w:rsidRPr="00A67237">
              <w:t>r for adgang til nøkler</w:t>
            </w:r>
          </w:p>
        </w:tc>
        <w:tc>
          <w:tcPr>
            <w:tcW w:w="4820" w:type="dxa"/>
            <w:shd w:val="clear" w:color="auto" w:fill="auto"/>
          </w:tcPr>
          <w:p w14:paraId="1E505C30" w14:textId="77777777" w:rsidR="003F7280" w:rsidRDefault="003F7280" w:rsidP="00874A62">
            <w:pPr>
              <w:keepNext/>
              <w:keepLines/>
            </w:pPr>
            <w:r>
              <w:t xml:space="preserve">Beskriv rutinene for å sikre at foretaket til enhver tid har kontroll </w:t>
            </w:r>
            <w:r w:rsidR="00AD5F74">
              <w:t xml:space="preserve">over </w:t>
            </w:r>
            <w:r>
              <w:t>alle nøkler og adgangskort.</w:t>
            </w:r>
          </w:p>
          <w:p w14:paraId="2A2C13D8" w14:textId="77777777" w:rsidR="00E81947" w:rsidRDefault="00E81947" w:rsidP="00830875"/>
          <w:p w14:paraId="0435CE59" w14:textId="77777777" w:rsidR="00E81947" w:rsidRDefault="00E81947" w:rsidP="00830875"/>
          <w:p w14:paraId="0CF23B5B" w14:textId="77777777" w:rsidR="00E81947" w:rsidRDefault="00E81947" w:rsidP="00830875"/>
          <w:p w14:paraId="5F1F427F" w14:textId="77777777" w:rsidR="00E81947" w:rsidRDefault="00E81947" w:rsidP="00830875"/>
          <w:p w14:paraId="3243D990" w14:textId="77777777" w:rsidR="00E81947" w:rsidRDefault="00E81947" w:rsidP="00830875"/>
          <w:p w14:paraId="690904F2" w14:textId="77777777" w:rsidR="00E81947" w:rsidRDefault="00E81947" w:rsidP="00830875"/>
          <w:p w14:paraId="52F61963" w14:textId="3BE205E5" w:rsidR="00E81947" w:rsidRPr="00ED6E77" w:rsidRDefault="00E81947" w:rsidP="00830875"/>
        </w:tc>
        <w:tc>
          <w:tcPr>
            <w:tcW w:w="4820" w:type="dxa"/>
            <w:shd w:val="clear" w:color="auto" w:fill="auto"/>
          </w:tcPr>
          <w:p w14:paraId="194857F6" w14:textId="77777777" w:rsidR="003F7280" w:rsidRPr="00A67237" w:rsidRDefault="003F7280" w:rsidP="00ED6E77"/>
        </w:tc>
        <w:tc>
          <w:tcPr>
            <w:tcW w:w="1701" w:type="dxa"/>
            <w:shd w:val="clear" w:color="auto" w:fill="auto"/>
          </w:tcPr>
          <w:p w14:paraId="07633763" w14:textId="77777777" w:rsidR="003F7280" w:rsidRPr="00A67237" w:rsidRDefault="003F7280" w:rsidP="00ED6E77"/>
        </w:tc>
      </w:tr>
      <w:tr w:rsidR="003F7280" w:rsidRPr="00A67237" w14:paraId="4B18B3DE" w14:textId="77777777" w:rsidTr="00000DC3">
        <w:trPr>
          <w:cantSplit/>
        </w:trPr>
        <w:tc>
          <w:tcPr>
            <w:tcW w:w="679" w:type="dxa"/>
            <w:shd w:val="clear" w:color="auto" w:fill="auto"/>
          </w:tcPr>
          <w:p w14:paraId="1E9424A2" w14:textId="77777777" w:rsidR="003F7280" w:rsidRDefault="00333034" w:rsidP="00ED6E77">
            <w:r>
              <w:lastRenderedPageBreak/>
              <w:t>8</w:t>
            </w:r>
            <w:r w:rsidR="00D00962">
              <w:t>3</w:t>
            </w:r>
          </w:p>
        </w:tc>
        <w:tc>
          <w:tcPr>
            <w:tcW w:w="1021" w:type="dxa"/>
            <w:shd w:val="clear" w:color="auto" w:fill="auto"/>
          </w:tcPr>
          <w:p w14:paraId="344E160C" w14:textId="77777777" w:rsidR="003F7280" w:rsidRPr="00A67237" w:rsidRDefault="003F7280" w:rsidP="00ED6E77">
            <w:r>
              <w:t>5.1.5</w:t>
            </w:r>
          </w:p>
        </w:tc>
        <w:tc>
          <w:tcPr>
            <w:tcW w:w="2268" w:type="dxa"/>
            <w:shd w:val="clear" w:color="auto" w:fill="auto"/>
          </w:tcPr>
          <w:p w14:paraId="32B090DE" w14:textId="77777777" w:rsidR="003F7280" w:rsidRPr="00A67237" w:rsidRDefault="00AA3898" w:rsidP="00ED6E77">
            <w:r>
              <w:t>Sikkerhetssoner</w:t>
            </w:r>
          </w:p>
        </w:tc>
        <w:tc>
          <w:tcPr>
            <w:tcW w:w="4820" w:type="dxa"/>
            <w:shd w:val="clear" w:color="auto" w:fill="auto"/>
          </w:tcPr>
          <w:p w14:paraId="64A79024" w14:textId="77777777" w:rsidR="003F7280" w:rsidRDefault="003F7280" w:rsidP="00874A62">
            <w:pPr>
              <w:keepNext/>
              <w:keepLines/>
            </w:pPr>
            <w:r>
              <w:t>Beskriv hvordan foretaket sikrer at områder med forskjellig</w:t>
            </w:r>
            <w:r w:rsidR="00441220">
              <w:t>e</w:t>
            </w:r>
            <w:r>
              <w:t xml:space="preserve"> </w:t>
            </w:r>
            <w:r w:rsidR="00441220">
              <w:t>sikkerhetssoner</w:t>
            </w:r>
            <w:r>
              <w:t xml:space="preserve"> </w:t>
            </w:r>
            <w:r w:rsidR="00441220">
              <w:t>har</w:t>
            </w:r>
            <w:r>
              <w:t xml:space="preserve"> sikret </w:t>
            </w:r>
            <w:r w:rsidR="00441220">
              <w:t xml:space="preserve">disse </w:t>
            </w:r>
            <w:r>
              <w:t>med låsemekanismer eller alternativ adgangskontroll som ivaretar krav til adgangsnivå.</w:t>
            </w:r>
          </w:p>
          <w:p w14:paraId="57D56623" w14:textId="77777777" w:rsidR="00E81947" w:rsidRDefault="00E81947" w:rsidP="001671D1"/>
          <w:p w14:paraId="41477768" w14:textId="77777777" w:rsidR="00E81947" w:rsidRDefault="00E81947" w:rsidP="001671D1"/>
          <w:p w14:paraId="7B4ED765" w14:textId="77777777" w:rsidR="00E81947" w:rsidRDefault="00E81947" w:rsidP="001671D1"/>
          <w:p w14:paraId="5FCC20E6" w14:textId="77777777" w:rsidR="00E81947" w:rsidRDefault="00E81947" w:rsidP="001671D1"/>
          <w:p w14:paraId="3AB26B91" w14:textId="3DD998EA" w:rsidR="00E81947" w:rsidRPr="00ED6E77" w:rsidRDefault="00E81947" w:rsidP="001671D1"/>
        </w:tc>
        <w:tc>
          <w:tcPr>
            <w:tcW w:w="4820" w:type="dxa"/>
            <w:shd w:val="clear" w:color="auto" w:fill="auto"/>
          </w:tcPr>
          <w:p w14:paraId="3BC9B6EC" w14:textId="77777777" w:rsidR="003F7280" w:rsidRPr="00CB58D0" w:rsidRDefault="003F7280" w:rsidP="00ED6E77"/>
        </w:tc>
        <w:tc>
          <w:tcPr>
            <w:tcW w:w="1701" w:type="dxa"/>
            <w:shd w:val="clear" w:color="auto" w:fill="auto"/>
          </w:tcPr>
          <w:p w14:paraId="447B592C" w14:textId="77777777" w:rsidR="003F7280" w:rsidRPr="00A67237" w:rsidRDefault="003F7280" w:rsidP="00ED6E77"/>
        </w:tc>
      </w:tr>
      <w:tr w:rsidR="003F7280" w:rsidRPr="00A67237" w14:paraId="2BD82556" w14:textId="77777777" w:rsidTr="00000DC3">
        <w:trPr>
          <w:cantSplit/>
        </w:trPr>
        <w:tc>
          <w:tcPr>
            <w:tcW w:w="679" w:type="dxa"/>
            <w:shd w:val="clear" w:color="auto" w:fill="auto"/>
          </w:tcPr>
          <w:p w14:paraId="0DB91F0C" w14:textId="77777777" w:rsidR="003F7280" w:rsidRDefault="00333034" w:rsidP="00ED6E77">
            <w:r>
              <w:t>8</w:t>
            </w:r>
            <w:r w:rsidR="00D00962">
              <w:t>4</w:t>
            </w:r>
          </w:p>
        </w:tc>
        <w:tc>
          <w:tcPr>
            <w:tcW w:w="1021" w:type="dxa"/>
            <w:shd w:val="clear" w:color="auto" w:fill="auto"/>
          </w:tcPr>
          <w:p w14:paraId="11E8C935" w14:textId="77777777" w:rsidR="003F7280" w:rsidRDefault="003F7280" w:rsidP="00ED6E77">
            <w:r>
              <w:t>5.1.5</w:t>
            </w:r>
          </w:p>
        </w:tc>
        <w:tc>
          <w:tcPr>
            <w:tcW w:w="2268" w:type="dxa"/>
            <w:shd w:val="clear" w:color="auto" w:fill="auto"/>
          </w:tcPr>
          <w:p w14:paraId="2A7BB26C" w14:textId="77777777" w:rsidR="003F7280" w:rsidRPr="00A67237" w:rsidRDefault="00AA3898" w:rsidP="00ED6E77">
            <w:r>
              <w:t>Sikkerhetssoner</w:t>
            </w:r>
          </w:p>
        </w:tc>
        <w:tc>
          <w:tcPr>
            <w:tcW w:w="4820" w:type="dxa"/>
            <w:shd w:val="clear" w:color="auto" w:fill="auto"/>
          </w:tcPr>
          <w:p w14:paraId="4C965D18" w14:textId="77777777" w:rsidR="003F7280" w:rsidRDefault="007F5CA0" w:rsidP="00874A62">
            <w:pPr>
              <w:keepNext/>
              <w:keepLines/>
            </w:pPr>
            <w:r>
              <w:t>Hvis relevant, b</w:t>
            </w:r>
            <w:r w:rsidR="003F7280">
              <w:t xml:space="preserve">eskriv hvordan utvendige og innendørs vinduer </w:t>
            </w:r>
            <w:r>
              <w:t xml:space="preserve">som skiller ulike sikkerhetssoner </w:t>
            </w:r>
            <w:r w:rsidR="004446CC">
              <w:t xml:space="preserve">(vindu mellom allment tilgjengelig </w:t>
            </w:r>
            <w:r w:rsidR="0079474A">
              <w:t xml:space="preserve">areal og lager med adgangskontroll) </w:t>
            </w:r>
            <w:r w:rsidR="003F7280">
              <w:t xml:space="preserve">er sikret mot </w:t>
            </w:r>
            <w:r w:rsidR="00B56C06">
              <w:t>innbrudd</w:t>
            </w:r>
            <w:r w:rsidR="003F7280">
              <w:t>.</w:t>
            </w:r>
          </w:p>
          <w:p w14:paraId="6B4C3143" w14:textId="77777777" w:rsidR="00E81947" w:rsidRDefault="00E81947" w:rsidP="001671D1"/>
          <w:p w14:paraId="69B43B6B" w14:textId="77777777" w:rsidR="00E81947" w:rsidRDefault="00E81947" w:rsidP="001671D1"/>
          <w:p w14:paraId="55D57027" w14:textId="77777777" w:rsidR="00E81947" w:rsidRDefault="00E81947" w:rsidP="001671D1"/>
          <w:p w14:paraId="7F6C8149" w14:textId="77777777" w:rsidR="00E81947" w:rsidRDefault="00E81947" w:rsidP="001671D1"/>
          <w:p w14:paraId="6678AD9A" w14:textId="7EC5A589" w:rsidR="00E81947" w:rsidRDefault="00E81947" w:rsidP="001671D1"/>
        </w:tc>
        <w:tc>
          <w:tcPr>
            <w:tcW w:w="4820" w:type="dxa"/>
            <w:shd w:val="clear" w:color="auto" w:fill="auto"/>
          </w:tcPr>
          <w:p w14:paraId="59C9BB80" w14:textId="77777777" w:rsidR="003F7280" w:rsidRPr="00CB58D0" w:rsidRDefault="003F7280" w:rsidP="00ED6E77"/>
        </w:tc>
        <w:tc>
          <w:tcPr>
            <w:tcW w:w="1701" w:type="dxa"/>
            <w:shd w:val="clear" w:color="auto" w:fill="auto"/>
          </w:tcPr>
          <w:p w14:paraId="2B2B0128" w14:textId="77777777" w:rsidR="003F7280" w:rsidRPr="00A67237" w:rsidRDefault="003F7280" w:rsidP="00ED6E77"/>
        </w:tc>
      </w:tr>
      <w:tr w:rsidR="003F7280" w:rsidRPr="00A67237" w14:paraId="5D063C5F" w14:textId="77777777" w:rsidTr="00000DC3">
        <w:trPr>
          <w:cantSplit/>
        </w:trPr>
        <w:tc>
          <w:tcPr>
            <w:tcW w:w="679" w:type="dxa"/>
            <w:shd w:val="clear" w:color="auto" w:fill="auto"/>
          </w:tcPr>
          <w:p w14:paraId="1E1D2ADD" w14:textId="77777777" w:rsidR="003F7280" w:rsidRDefault="00333034" w:rsidP="00ED6E77">
            <w:r>
              <w:t>8</w:t>
            </w:r>
            <w:r w:rsidR="00D00962">
              <w:t>5</w:t>
            </w:r>
          </w:p>
        </w:tc>
        <w:tc>
          <w:tcPr>
            <w:tcW w:w="1021" w:type="dxa"/>
            <w:shd w:val="clear" w:color="auto" w:fill="auto"/>
          </w:tcPr>
          <w:p w14:paraId="600212DC" w14:textId="77777777" w:rsidR="003F7280" w:rsidRPr="00A67237" w:rsidRDefault="003F7280" w:rsidP="00ED6E77">
            <w:r>
              <w:t>5.1.6</w:t>
            </w:r>
          </w:p>
        </w:tc>
        <w:tc>
          <w:tcPr>
            <w:tcW w:w="2268" w:type="dxa"/>
            <w:shd w:val="clear" w:color="auto" w:fill="auto"/>
          </w:tcPr>
          <w:p w14:paraId="4A9A7310" w14:textId="77777777" w:rsidR="003F7280" w:rsidRPr="00A67237" w:rsidRDefault="003F7280" w:rsidP="00ED6E77">
            <w:r w:rsidRPr="00A67237">
              <w:t>Parkering av private kjøretøy</w:t>
            </w:r>
          </w:p>
        </w:tc>
        <w:tc>
          <w:tcPr>
            <w:tcW w:w="4820" w:type="dxa"/>
            <w:shd w:val="clear" w:color="auto" w:fill="auto"/>
          </w:tcPr>
          <w:p w14:paraId="66A4070E" w14:textId="77777777" w:rsidR="003F7280" w:rsidRDefault="003F7280" w:rsidP="00874A62">
            <w:pPr>
              <w:keepNext/>
              <w:keepLines/>
            </w:pPr>
            <w:r>
              <w:t>Beskriv</w:t>
            </w:r>
            <w:r w:rsidR="0079474A">
              <w:t xml:space="preserve"> hvilke</w:t>
            </w:r>
            <w:r>
              <w:t xml:space="preserve"> vurderinge</w:t>
            </w:r>
            <w:r w:rsidR="0079474A">
              <w:t xml:space="preserve">r som er gjort i tilknytning </w:t>
            </w:r>
            <w:r>
              <w:t xml:space="preserve">til hvilke sikkerhetsrisikoer plasseringen av privat parkering kan medføre og hvilke tiltak som er </w:t>
            </w:r>
            <w:proofErr w:type="gramStart"/>
            <w:r>
              <w:t>implementert</w:t>
            </w:r>
            <w:proofErr w:type="gramEnd"/>
            <w:r>
              <w:t xml:space="preserve"> for å redusere disse. </w:t>
            </w:r>
          </w:p>
          <w:p w14:paraId="14CBB8B4" w14:textId="77777777" w:rsidR="00E81947" w:rsidRDefault="00E81947" w:rsidP="00AA3898"/>
          <w:p w14:paraId="62942029" w14:textId="77777777" w:rsidR="00E81947" w:rsidRDefault="00E81947" w:rsidP="00AA3898"/>
          <w:p w14:paraId="64826609" w14:textId="77777777" w:rsidR="00E81947" w:rsidRDefault="00E81947" w:rsidP="00AA3898"/>
          <w:p w14:paraId="588C3207" w14:textId="77777777" w:rsidR="00E81947" w:rsidRDefault="00E81947" w:rsidP="00AA3898"/>
          <w:p w14:paraId="223D114B" w14:textId="15681448" w:rsidR="00E81947" w:rsidRPr="00ED6E77" w:rsidRDefault="00E81947" w:rsidP="00AA3898"/>
        </w:tc>
        <w:tc>
          <w:tcPr>
            <w:tcW w:w="4820" w:type="dxa"/>
            <w:shd w:val="clear" w:color="auto" w:fill="auto"/>
          </w:tcPr>
          <w:p w14:paraId="697C919E" w14:textId="77777777" w:rsidR="003F7280" w:rsidRPr="00A67237" w:rsidRDefault="003F7280" w:rsidP="00ED6E77"/>
        </w:tc>
        <w:tc>
          <w:tcPr>
            <w:tcW w:w="1701" w:type="dxa"/>
            <w:shd w:val="clear" w:color="auto" w:fill="auto"/>
          </w:tcPr>
          <w:p w14:paraId="6AEB3968" w14:textId="77777777" w:rsidR="003F7280" w:rsidRPr="00A67237" w:rsidRDefault="003F7280" w:rsidP="00ED6E77"/>
        </w:tc>
      </w:tr>
      <w:tr w:rsidR="003F7280" w:rsidRPr="00A67237" w14:paraId="4CE65AF9" w14:textId="77777777" w:rsidTr="00000DC3">
        <w:trPr>
          <w:cantSplit/>
        </w:trPr>
        <w:tc>
          <w:tcPr>
            <w:tcW w:w="679" w:type="dxa"/>
            <w:shd w:val="clear" w:color="auto" w:fill="auto"/>
          </w:tcPr>
          <w:p w14:paraId="5346F070" w14:textId="77777777" w:rsidR="003F7280" w:rsidRDefault="00333034" w:rsidP="00ED6E77">
            <w:r>
              <w:lastRenderedPageBreak/>
              <w:t>8</w:t>
            </w:r>
            <w:r w:rsidR="00D00962">
              <w:t>6</w:t>
            </w:r>
          </w:p>
        </w:tc>
        <w:tc>
          <w:tcPr>
            <w:tcW w:w="1021" w:type="dxa"/>
            <w:shd w:val="clear" w:color="auto" w:fill="auto"/>
          </w:tcPr>
          <w:p w14:paraId="6382D00D" w14:textId="77777777" w:rsidR="003F7280" w:rsidRPr="00A67237" w:rsidRDefault="003F7280" w:rsidP="00ED6E77">
            <w:r>
              <w:t>5.1.7</w:t>
            </w:r>
          </w:p>
        </w:tc>
        <w:tc>
          <w:tcPr>
            <w:tcW w:w="2268" w:type="dxa"/>
            <w:shd w:val="clear" w:color="auto" w:fill="auto"/>
          </w:tcPr>
          <w:p w14:paraId="2C747AFC" w14:textId="77777777" w:rsidR="003F7280" w:rsidRPr="00A67237" w:rsidRDefault="003F7280" w:rsidP="00ED6E77">
            <w:r w:rsidRPr="00A67237">
              <w:t xml:space="preserve">Vedlikehold av </w:t>
            </w:r>
            <w:r w:rsidR="00714235">
              <w:t>gjerder</w:t>
            </w:r>
            <w:r w:rsidRPr="00A67237">
              <w:t xml:space="preserve"> av området og bygninger</w:t>
            </w:r>
          </w:p>
        </w:tc>
        <w:tc>
          <w:tcPr>
            <w:tcW w:w="4820" w:type="dxa"/>
            <w:shd w:val="clear" w:color="auto" w:fill="auto"/>
          </w:tcPr>
          <w:p w14:paraId="5248680F" w14:textId="77777777" w:rsidR="003F7280" w:rsidRDefault="003F7280" w:rsidP="00874A62">
            <w:pPr>
              <w:keepNext/>
              <w:keepLines/>
            </w:pPr>
            <w:r>
              <w:t xml:space="preserve">Beskriv rutinene for kontroll og vedlikehold av </w:t>
            </w:r>
            <w:r w:rsidR="00714235">
              <w:t>gjerder/murer</w:t>
            </w:r>
            <w:r>
              <w:t>, området, og bygningene.</w:t>
            </w:r>
          </w:p>
          <w:p w14:paraId="541CC5DE" w14:textId="77777777" w:rsidR="00E81947" w:rsidRDefault="00E81947" w:rsidP="00C90473"/>
          <w:p w14:paraId="1927DFE2" w14:textId="77777777" w:rsidR="00E81947" w:rsidRDefault="00E81947" w:rsidP="00C90473"/>
          <w:p w14:paraId="76E93366" w14:textId="77777777" w:rsidR="00E81947" w:rsidRDefault="00E81947" w:rsidP="00C90473"/>
          <w:p w14:paraId="3A0A9BB6" w14:textId="77777777" w:rsidR="00E81947" w:rsidRDefault="00E81947" w:rsidP="00C90473"/>
          <w:p w14:paraId="75DFE42D" w14:textId="77777777" w:rsidR="00E81947" w:rsidRDefault="00E81947" w:rsidP="00C90473"/>
          <w:p w14:paraId="0B9EDD7B" w14:textId="4404593A" w:rsidR="00E81947" w:rsidRPr="00ED6E77" w:rsidRDefault="00E81947" w:rsidP="00C90473"/>
        </w:tc>
        <w:tc>
          <w:tcPr>
            <w:tcW w:w="4820" w:type="dxa"/>
            <w:shd w:val="clear" w:color="auto" w:fill="auto"/>
          </w:tcPr>
          <w:p w14:paraId="4EAB5001" w14:textId="77777777" w:rsidR="003F7280" w:rsidRPr="00A67237" w:rsidRDefault="003F7280" w:rsidP="00315960"/>
        </w:tc>
        <w:tc>
          <w:tcPr>
            <w:tcW w:w="1701" w:type="dxa"/>
            <w:shd w:val="clear" w:color="auto" w:fill="auto"/>
          </w:tcPr>
          <w:p w14:paraId="1D291A65" w14:textId="77777777" w:rsidR="003F7280" w:rsidRPr="00A67237" w:rsidRDefault="003F7280" w:rsidP="00ED6E77"/>
        </w:tc>
      </w:tr>
      <w:tr w:rsidR="003F7280" w:rsidRPr="00A67237" w14:paraId="2EFB9186" w14:textId="77777777" w:rsidTr="00000DC3">
        <w:trPr>
          <w:cantSplit/>
        </w:trPr>
        <w:tc>
          <w:tcPr>
            <w:tcW w:w="679" w:type="dxa"/>
            <w:shd w:val="clear" w:color="auto" w:fill="auto"/>
          </w:tcPr>
          <w:p w14:paraId="3C3CEAD5" w14:textId="77777777" w:rsidR="003F7280" w:rsidRDefault="00333034" w:rsidP="00ED6E77">
            <w:r>
              <w:t>8</w:t>
            </w:r>
            <w:r w:rsidR="00D00962">
              <w:t>7</w:t>
            </w:r>
          </w:p>
        </w:tc>
        <w:tc>
          <w:tcPr>
            <w:tcW w:w="1021" w:type="dxa"/>
            <w:shd w:val="clear" w:color="auto" w:fill="auto"/>
          </w:tcPr>
          <w:p w14:paraId="0809C832" w14:textId="77777777" w:rsidR="003F7280" w:rsidRPr="00A67237" w:rsidRDefault="003F7280" w:rsidP="00ED6E77">
            <w:r>
              <w:t>5.1.8</w:t>
            </w:r>
          </w:p>
        </w:tc>
        <w:tc>
          <w:tcPr>
            <w:tcW w:w="2268" w:type="dxa"/>
            <w:shd w:val="clear" w:color="auto" w:fill="auto"/>
          </w:tcPr>
          <w:p w14:paraId="7A51DF55" w14:textId="77777777" w:rsidR="003F7280" w:rsidRPr="00A67237" w:rsidRDefault="003F7280" w:rsidP="00ED6E77">
            <w:r>
              <w:t>Rutiner</w:t>
            </w:r>
            <w:r w:rsidRPr="00A67237">
              <w:t xml:space="preserve"> for adgang til </w:t>
            </w:r>
            <w:r w:rsidR="00A31C4E">
              <w:t>området</w:t>
            </w:r>
          </w:p>
        </w:tc>
        <w:tc>
          <w:tcPr>
            <w:tcW w:w="4820" w:type="dxa"/>
            <w:shd w:val="clear" w:color="auto" w:fill="auto"/>
          </w:tcPr>
          <w:p w14:paraId="546EF3A8" w14:textId="77777777" w:rsidR="003F7280" w:rsidRDefault="003F7280" w:rsidP="00874A62">
            <w:pPr>
              <w:keepNext/>
              <w:keepLines/>
            </w:pPr>
            <w:r>
              <w:t>Beskriv rutinene for hvordan foretakets adgangskontroll sikrer at k</w:t>
            </w:r>
            <w:r w:rsidRPr="00ED6E77">
              <w:t xml:space="preserve">un identifiserte og autoriserte personer, </w:t>
            </w:r>
            <w:r w:rsidRPr="006212BE">
              <w:rPr>
                <w:color w:val="000000"/>
              </w:rPr>
              <w:t xml:space="preserve">kjøretøyer og varer kan få adgang til </w:t>
            </w:r>
            <w:r w:rsidR="00D72D96" w:rsidRPr="006212BE">
              <w:rPr>
                <w:color w:val="000000"/>
              </w:rPr>
              <w:t>virksomhetens kontorer, utskipings-, laste- og godsområder, og andre relevante steder</w:t>
            </w:r>
            <w:r w:rsidRPr="006212BE">
              <w:rPr>
                <w:color w:val="000000"/>
              </w:rPr>
              <w:t>.</w:t>
            </w:r>
            <w:r w:rsidRPr="00ED6E77">
              <w:t xml:space="preserve"> </w:t>
            </w:r>
          </w:p>
          <w:p w14:paraId="20E738D9" w14:textId="77777777" w:rsidR="00E81947" w:rsidRDefault="00E81947" w:rsidP="00C90473"/>
          <w:p w14:paraId="02E9D62D" w14:textId="77777777" w:rsidR="00E81947" w:rsidRDefault="00E81947" w:rsidP="00C90473"/>
          <w:p w14:paraId="6B881897" w14:textId="77777777" w:rsidR="00E81947" w:rsidRDefault="00E81947" w:rsidP="00C90473"/>
          <w:p w14:paraId="31F1B06C" w14:textId="5F244C78" w:rsidR="00E81947" w:rsidRPr="00ED6E77" w:rsidRDefault="00E81947" w:rsidP="00C90473"/>
        </w:tc>
        <w:tc>
          <w:tcPr>
            <w:tcW w:w="4820" w:type="dxa"/>
            <w:shd w:val="clear" w:color="auto" w:fill="auto"/>
          </w:tcPr>
          <w:p w14:paraId="55C0C779" w14:textId="77777777" w:rsidR="003F7280" w:rsidRPr="00A67237" w:rsidRDefault="003F7280" w:rsidP="00ED6E77"/>
        </w:tc>
        <w:tc>
          <w:tcPr>
            <w:tcW w:w="1701" w:type="dxa"/>
            <w:shd w:val="clear" w:color="auto" w:fill="auto"/>
          </w:tcPr>
          <w:p w14:paraId="5FB146F2" w14:textId="77777777" w:rsidR="003F7280" w:rsidRPr="00A67237" w:rsidRDefault="003F7280" w:rsidP="00ED6E77"/>
        </w:tc>
      </w:tr>
      <w:tr w:rsidR="003F7280" w:rsidRPr="00A67237" w14:paraId="06190E31" w14:textId="77777777" w:rsidTr="00000DC3">
        <w:trPr>
          <w:cantSplit/>
        </w:trPr>
        <w:tc>
          <w:tcPr>
            <w:tcW w:w="679" w:type="dxa"/>
            <w:shd w:val="clear" w:color="auto" w:fill="auto"/>
          </w:tcPr>
          <w:p w14:paraId="040A92D5" w14:textId="77777777" w:rsidR="003F7280" w:rsidRDefault="00333034" w:rsidP="00ED6E77">
            <w:r>
              <w:t>8</w:t>
            </w:r>
            <w:r w:rsidR="00D00962">
              <w:t>8</w:t>
            </w:r>
          </w:p>
        </w:tc>
        <w:tc>
          <w:tcPr>
            <w:tcW w:w="1021" w:type="dxa"/>
            <w:shd w:val="clear" w:color="auto" w:fill="auto"/>
          </w:tcPr>
          <w:p w14:paraId="24AF9DFE" w14:textId="77777777" w:rsidR="003F7280" w:rsidRPr="00A67237" w:rsidRDefault="003F7280" w:rsidP="00ED6E77">
            <w:r>
              <w:t>5.1.9</w:t>
            </w:r>
          </w:p>
        </w:tc>
        <w:tc>
          <w:tcPr>
            <w:tcW w:w="2268" w:type="dxa"/>
            <w:shd w:val="clear" w:color="auto" w:fill="auto"/>
          </w:tcPr>
          <w:p w14:paraId="004CDDFD" w14:textId="77777777" w:rsidR="003F7280" w:rsidRPr="00A67237" w:rsidRDefault="003F7280" w:rsidP="00ED6E77">
            <w:r>
              <w:t xml:space="preserve">Rutiner </w:t>
            </w:r>
            <w:r w:rsidRPr="00A67237">
              <w:t xml:space="preserve">ved </w:t>
            </w:r>
            <w:r w:rsidR="00B56C06">
              <w:t>innbrudd</w:t>
            </w:r>
          </w:p>
        </w:tc>
        <w:tc>
          <w:tcPr>
            <w:tcW w:w="4820" w:type="dxa"/>
            <w:shd w:val="clear" w:color="auto" w:fill="auto"/>
          </w:tcPr>
          <w:p w14:paraId="770578B7" w14:textId="77777777" w:rsidR="003F7280" w:rsidRDefault="003F7280" w:rsidP="00874A62">
            <w:pPr>
              <w:keepNext/>
              <w:keepLines/>
            </w:pPr>
            <w:r>
              <w:t xml:space="preserve">Beskriv rutinene ved </w:t>
            </w:r>
            <w:r w:rsidR="00707DC4">
              <w:t>innbrudd</w:t>
            </w:r>
            <w:r>
              <w:t>.</w:t>
            </w:r>
          </w:p>
          <w:p w14:paraId="7E205AFA" w14:textId="77777777" w:rsidR="00E81947" w:rsidRDefault="00E81947" w:rsidP="00ED6E77"/>
          <w:p w14:paraId="06B261DD" w14:textId="77777777" w:rsidR="00E81947" w:rsidRDefault="00E81947" w:rsidP="00ED6E77"/>
          <w:p w14:paraId="1A4F42B6" w14:textId="77777777" w:rsidR="00E81947" w:rsidRDefault="00E81947" w:rsidP="00ED6E77"/>
          <w:p w14:paraId="564289F6" w14:textId="77777777" w:rsidR="00E81947" w:rsidRDefault="00E81947" w:rsidP="00ED6E77"/>
          <w:p w14:paraId="6ED041FE" w14:textId="77777777" w:rsidR="00E81947" w:rsidRDefault="00E81947" w:rsidP="00ED6E77"/>
          <w:p w14:paraId="4D3664FD" w14:textId="77777777" w:rsidR="00E81947" w:rsidRDefault="00E81947" w:rsidP="00ED6E77"/>
          <w:p w14:paraId="1FECD5AE" w14:textId="3ACD09BD" w:rsidR="00E81947" w:rsidRPr="00ED6E77" w:rsidRDefault="00E81947" w:rsidP="00ED6E77"/>
        </w:tc>
        <w:tc>
          <w:tcPr>
            <w:tcW w:w="4820" w:type="dxa"/>
            <w:shd w:val="clear" w:color="auto" w:fill="auto"/>
          </w:tcPr>
          <w:p w14:paraId="38612E3C" w14:textId="77777777" w:rsidR="003F7280" w:rsidRPr="00707DC4" w:rsidRDefault="003F7280" w:rsidP="00ED6E77"/>
        </w:tc>
        <w:tc>
          <w:tcPr>
            <w:tcW w:w="1701" w:type="dxa"/>
            <w:shd w:val="clear" w:color="auto" w:fill="auto"/>
          </w:tcPr>
          <w:p w14:paraId="03379342" w14:textId="77777777" w:rsidR="003F7280" w:rsidRPr="00A67237" w:rsidRDefault="003F7280" w:rsidP="00ED6E77"/>
        </w:tc>
      </w:tr>
      <w:tr w:rsidR="003F7280" w:rsidRPr="00A67237" w14:paraId="78798D5F" w14:textId="77777777" w:rsidTr="00000DC3">
        <w:trPr>
          <w:cantSplit/>
        </w:trPr>
        <w:tc>
          <w:tcPr>
            <w:tcW w:w="679" w:type="dxa"/>
            <w:shd w:val="clear" w:color="auto" w:fill="auto"/>
          </w:tcPr>
          <w:p w14:paraId="0A421EA9" w14:textId="77777777" w:rsidR="003F7280" w:rsidRDefault="00333034" w:rsidP="00CC763C">
            <w:r>
              <w:lastRenderedPageBreak/>
              <w:t>8</w:t>
            </w:r>
            <w:r w:rsidR="00D00962">
              <w:t>9</w:t>
            </w:r>
          </w:p>
        </w:tc>
        <w:tc>
          <w:tcPr>
            <w:tcW w:w="1021" w:type="dxa"/>
            <w:shd w:val="clear" w:color="auto" w:fill="auto"/>
          </w:tcPr>
          <w:p w14:paraId="259EEDFD" w14:textId="77777777" w:rsidR="003F7280" w:rsidRPr="00A67237" w:rsidRDefault="003F7280" w:rsidP="00CC763C">
            <w:r>
              <w:t>5.1.10</w:t>
            </w:r>
          </w:p>
        </w:tc>
        <w:tc>
          <w:tcPr>
            <w:tcW w:w="2268" w:type="dxa"/>
            <w:shd w:val="clear" w:color="auto" w:fill="auto"/>
          </w:tcPr>
          <w:p w14:paraId="5D1CBAC2" w14:textId="77777777" w:rsidR="003F7280" w:rsidRPr="00A67237" w:rsidRDefault="003F7280" w:rsidP="00CC763C">
            <w:r w:rsidRPr="00A67237">
              <w:t xml:space="preserve">Overvåking av </w:t>
            </w:r>
            <w:r w:rsidR="00707DC4">
              <w:t xml:space="preserve">områder </w:t>
            </w:r>
          </w:p>
        </w:tc>
        <w:tc>
          <w:tcPr>
            <w:tcW w:w="4820" w:type="dxa"/>
            <w:shd w:val="clear" w:color="auto" w:fill="auto"/>
          </w:tcPr>
          <w:p w14:paraId="613E1C6E" w14:textId="77777777" w:rsidR="003F7280" w:rsidRDefault="003F7280" w:rsidP="00874A62">
            <w:pPr>
              <w:keepNext/>
              <w:keepLines/>
            </w:pPr>
            <w:r>
              <w:t xml:space="preserve">Beskriv hvordan foretaket overvåker områder hvor det mottas varer. </w:t>
            </w:r>
          </w:p>
          <w:p w14:paraId="6C79123F" w14:textId="77777777" w:rsidR="00E81947" w:rsidRDefault="00E81947" w:rsidP="00CC763C"/>
          <w:p w14:paraId="42A40FAF" w14:textId="77777777" w:rsidR="00E81947" w:rsidRDefault="00E81947" w:rsidP="00CC763C"/>
          <w:p w14:paraId="6A9E442C" w14:textId="77777777" w:rsidR="00E81947" w:rsidRDefault="00E81947" w:rsidP="00CC763C"/>
          <w:p w14:paraId="249B5AB7" w14:textId="77777777" w:rsidR="00E81947" w:rsidRDefault="00E81947" w:rsidP="00CC763C"/>
          <w:p w14:paraId="04B8DF70" w14:textId="77777777" w:rsidR="00E81947" w:rsidRDefault="00E81947" w:rsidP="00CC763C"/>
          <w:p w14:paraId="65326000" w14:textId="77777777" w:rsidR="00E81947" w:rsidRDefault="00E81947" w:rsidP="00CC763C"/>
          <w:p w14:paraId="2018D523" w14:textId="77777777" w:rsidR="00E81947" w:rsidRDefault="00E81947" w:rsidP="00CC763C"/>
          <w:p w14:paraId="32359219" w14:textId="73B56279" w:rsidR="00E81947" w:rsidRPr="00A67237" w:rsidRDefault="00E81947" w:rsidP="00CC763C"/>
        </w:tc>
        <w:tc>
          <w:tcPr>
            <w:tcW w:w="4820" w:type="dxa"/>
            <w:shd w:val="clear" w:color="auto" w:fill="auto"/>
          </w:tcPr>
          <w:p w14:paraId="57ED0996" w14:textId="77777777" w:rsidR="003F7280" w:rsidRPr="00A67237" w:rsidRDefault="003F7280" w:rsidP="00CC763C"/>
        </w:tc>
        <w:tc>
          <w:tcPr>
            <w:tcW w:w="1701" w:type="dxa"/>
            <w:shd w:val="clear" w:color="auto" w:fill="auto"/>
          </w:tcPr>
          <w:p w14:paraId="3B95AF79" w14:textId="77777777" w:rsidR="003F7280" w:rsidRPr="00A67237" w:rsidRDefault="003F7280" w:rsidP="00CC763C"/>
        </w:tc>
      </w:tr>
    </w:tbl>
    <w:p w14:paraId="02AC6B34" w14:textId="77777777" w:rsidR="009F006D" w:rsidRPr="002E08AC" w:rsidRDefault="0015099A" w:rsidP="00BE6E99">
      <w:pPr>
        <w:pStyle w:val="Overskrift3"/>
        <w:numPr>
          <w:ilvl w:val="0"/>
          <w:numId w:val="0"/>
        </w:numPr>
        <w:spacing w:before="480"/>
      </w:pPr>
      <w:r>
        <w:t>5.2</w:t>
      </w:r>
      <w:r>
        <w:tab/>
      </w:r>
      <w:r w:rsidR="009F006D" w:rsidRPr="002E08AC">
        <w:t>Lasteenheter</w:t>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1006"/>
        <w:gridCol w:w="2273"/>
        <w:gridCol w:w="4830"/>
        <w:gridCol w:w="4830"/>
        <w:gridCol w:w="1705"/>
      </w:tblGrid>
      <w:tr w:rsidR="003F7280" w:rsidRPr="00A67237" w14:paraId="6AA7F474" w14:textId="77777777" w:rsidTr="004340BF">
        <w:trPr>
          <w:cantSplit/>
          <w:tblHeader/>
        </w:trPr>
        <w:tc>
          <w:tcPr>
            <w:tcW w:w="663" w:type="dxa"/>
            <w:shd w:val="clear" w:color="auto" w:fill="003366"/>
          </w:tcPr>
          <w:p w14:paraId="2B99519B" w14:textId="77777777" w:rsidR="003F7280" w:rsidRPr="009D1E8A" w:rsidRDefault="003F7280" w:rsidP="00660A65">
            <w:pPr>
              <w:keepNext/>
              <w:rPr>
                <w:b/>
              </w:rPr>
            </w:pPr>
            <w:proofErr w:type="spellStart"/>
            <w:r w:rsidRPr="009D1E8A">
              <w:rPr>
                <w:b/>
              </w:rPr>
              <w:t>Spm</w:t>
            </w:r>
            <w:proofErr w:type="spellEnd"/>
          </w:p>
        </w:tc>
        <w:tc>
          <w:tcPr>
            <w:tcW w:w="1004" w:type="dxa"/>
            <w:shd w:val="clear" w:color="auto" w:fill="003366"/>
            <w:vAlign w:val="center"/>
          </w:tcPr>
          <w:p w14:paraId="33DC6521" w14:textId="77777777" w:rsidR="003F7280" w:rsidRPr="009D1E8A" w:rsidRDefault="003F7280" w:rsidP="00660A65">
            <w:pPr>
              <w:keepNext/>
              <w:rPr>
                <w:b/>
              </w:rPr>
            </w:pPr>
            <w:r w:rsidRPr="009D1E8A">
              <w:rPr>
                <w:b/>
              </w:rPr>
              <w:t>Ref. kriterier</w:t>
            </w:r>
          </w:p>
        </w:tc>
        <w:tc>
          <w:tcPr>
            <w:tcW w:w="2268" w:type="dxa"/>
            <w:shd w:val="clear" w:color="auto" w:fill="003366"/>
            <w:vAlign w:val="center"/>
          </w:tcPr>
          <w:p w14:paraId="292067D9" w14:textId="77777777" w:rsidR="003F7280" w:rsidRPr="009D1E8A" w:rsidRDefault="003F7280" w:rsidP="00660A65">
            <w:pPr>
              <w:keepNext/>
              <w:rPr>
                <w:b/>
              </w:rPr>
            </w:pPr>
            <w:r w:rsidRPr="009D1E8A">
              <w:rPr>
                <w:b/>
              </w:rPr>
              <w:t>Fokusområde</w:t>
            </w:r>
          </w:p>
        </w:tc>
        <w:tc>
          <w:tcPr>
            <w:tcW w:w="4820" w:type="dxa"/>
            <w:shd w:val="clear" w:color="auto" w:fill="003366"/>
            <w:vAlign w:val="center"/>
          </w:tcPr>
          <w:p w14:paraId="5B3CC6E6" w14:textId="77777777" w:rsidR="003F7280" w:rsidRPr="009D1E8A" w:rsidRDefault="00322D61" w:rsidP="00660A65">
            <w:pPr>
              <w:keepNext/>
              <w:rPr>
                <w:b/>
              </w:rPr>
            </w:pPr>
            <w:r w:rsidRPr="009D1E8A">
              <w:rPr>
                <w:b/>
              </w:rPr>
              <w:t>Spørsmål</w:t>
            </w:r>
            <w:r w:rsidR="003F7280" w:rsidRPr="009D1E8A">
              <w:rPr>
                <w:b/>
              </w:rPr>
              <w:t xml:space="preserve"> </w:t>
            </w:r>
          </w:p>
        </w:tc>
        <w:tc>
          <w:tcPr>
            <w:tcW w:w="4820" w:type="dxa"/>
            <w:shd w:val="clear" w:color="auto" w:fill="003366"/>
            <w:vAlign w:val="center"/>
          </w:tcPr>
          <w:p w14:paraId="45A741F1" w14:textId="77777777" w:rsidR="003F7280" w:rsidRPr="009D1E8A" w:rsidRDefault="003F7280" w:rsidP="00660A65">
            <w:pPr>
              <w:keepNext/>
              <w:rPr>
                <w:b/>
              </w:rPr>
            </w:pPr>
            <w:r w:rsidRPr="009D1E8A">
              <w:rPr>
                <w:b/>
              </w:rPr>
              <w:t>Svar</w:t>
            </w:r>
          </w:p>
        </w:tc>
        <w:tc>
          <w:tcPr>
            <w:tcW w:w="1701" w:type="dxa"/>
            <w:shd w:val="clear" w:color="auto" w:fill="003366"/>
            <w:vAlign w:val="center"/>
          </w:tcPr>
          <w:p w14:paraId="3C9992F7" w14:textId="77777777" w:rsidR="003F7280" w:rsidRPr="009D1E8A" w:rsidRDefault="004448FA" w:rsidP="00660A65">
            <w:pPr>
              <w:keepNext/>
              <w:rPr>
                <w:b/>
              </w:rPr>
            </w:pPr>
            <w:r w:rsidRPr="009D1E8A">
              <w:rPr>
                <w:b/>
              </w:rPr>
              <w:t>Forbeholdt Toll</w:t>
            </w:r>
            <w:r w:rsidR="00805E9D">
              <w:rPr>
                <w:b/>
              </w:rPr>
              <w:t>etaten</w:t>
            </w:r>
          </w:p>
        </w:tc>
      </w:tr>
      <w:tr w:rsidR="003F7280" w:rsidRPr="009D1E8A" w14:paraId="415C75E2" w14:textId="77777777" w:rsidTr="004340BF">
        <w:trPr>
          <w:cantSplit/>
        </w:trPr>
        <w:tc>
          <w:tcPr>
            <w:tcW w:w="663" w:type="dxa"/>
            <w:shd w:val="clear" w:color="auto" w:fill="auto"/>
          </w:tcPr>
          <w:p w14:paraId="485A0777" w14:textId="77777777" w:rsidR="003F7280" w:rsidRPr="00A67237" w:rsidRDefault="00D00962" w:rsidP="009F006D">
            <w:r>
              <w:t>90</w:t>
            </w:r>
          </w:p>
        </w:tc>
        <w:tc>
          <w:tcPr>
            <w:tcW w:w="1004" w:type="dxa"/>
            <w:shd w:val="clear" w:color="auto" w:fill="auto"/>
          </w:tcPr>
          <w:p w14:paraId="40DD4DB3" w14:textId="77777777" w:rsidR="003F7280" w:rsidRPr="00A67237" w:rsidRDefault="003F7280" w:rsidP="009F006D">
            <w:r>
              <w:t>5.2.</w:t>
            </w:r>
            <w:r w:rsidRPr="00A67237">
              <w:t>1</w:t>
            </w:r>
          </w:p>
        </w:tc>
        <w:tc>
          <w:tcPr>
            <w:tcW w:w="2268" w:type="dxa"/>
            <w:shd w:val="clear" w:color="auto" w:fill="auto"/>
          </w:tcPr>
          <w:p w14:paraId="04FAB455" w14:textId="77777777" w:rsidR="003F7280" w:rsidRPr="00A67237" w:rsidRDefault="003F7280" w:rsidP="009F006D">
            <w:r>
              <w:t>Rutiner</w:t>
            </w:r>
            <w:r w:rsidRPr="00A67237">
              <w:t xml:space="preserve"> for adgang til </w:t>
            </w:r>
            <w:r>
              <w:t>lasteenheter</w:t>
            </w:r>
          </w:p>
        </w:tc>
        <w:tc>
          <w:tcPr>
            <w:tcW w:w="4820" w:type="dxa"/>
            <w:shd w:val="clear" w:color="auto" w:fill="auto"/>
          </w:tcPr>
          <w:p w14:paraId="590BF89A" w14:textId="77777777" w:rsidR="003F7280" w:rsidRDefault="003F7280" w:rsidP="00BE6E99">
            <w:pPr>
              <w:keepNext/>
              <w:keepLines/>
            </w:pPr>
            <w:r>
              <w:t>Beskriv hvordan foretaket sikrer at k</w:t>
            </w:r>
            <w:r w:rsidRPr="00A67237">
              <w:t>un identifiserte og autoriserte personer ha</w:t>
            </w:r>
            <w:r>
              <w:t>r</w:t>
            </w:r>
            <w:r w:rsidRPr="00A67237">
              <w:t xml:space="preserve"> adgang til </w:t>
            </w:r>
            <w:r>
              <w:t>lasteenheter.</w:t>
            </w:r>
          </w:p>
          <w:p w14:paraId="15EC35CC" w14:textId="77777777" w:rsidR="00BE6E99" w:rsidRDefault="00BE6E99" w:rsidP="009F006D"/>
          <w:p w14:paraId="0B4B332F" w14:textId="77777777" w:rsidR="00BE6E99" w:rsidRDefault="00BE6E99" w:rsidP="009F006D"/>
          <w:p w14:paraId="5047F77B" w14:textId="77777777" w:rsidR="00BE6E99" w:rsidRDefault="00BE6E99" w:rsidP="009F006D"/>
          <w:p w14:paraId="0B2CD2D3" w14:textId="77777777" w:rsidR="00BE6E99" w:rsidRDefault="00BE6E99" w:rsidP="009F006D"/>
          <w:p w14:paraId="1889FB90" w14:textId="77777777" w:rsidR="00BE6E99" w:rsidRDefault="00BE6E99" w:rsidP="009F006D"/>
          <w:p w14:paraId="74103D96" w14:textId="77777777" w:rsidR="00BE6E99" w:rsidRDefault="00BE6E99" w:rsidP="009F006D"/>
          <w:p w14:paraId="20E4CE5D" w14:textId="008471D9" w:rsidR="00BE6E99" w:rsidRPr="00A67237" w:rsidRDefault="00BE6E99" w:rsidP="009F006D"/>
        </w:tc>
        <w:tc>
          <w:tcPr>
            <w:tcW w:w="4820" w:type="dxa"/>
            <w:shd w:val="clear" w:color="auto" w:fill="auto"/>
          </w:tcPr>
          <w:p w14:paraId="0E692728" w14:textId="77777777" w:rsidR="003F7280" w:rsidRPr="00A67237" w:rsidRDefault="003F7280" w:rsidP="009F006D"/>
        </w:tc>
        <w:tc>
          <w:tcPr>
            <w:tcW w:w="1701" w:type="dxa"/>
            <w:shd w:val="clear" w:color="auto" w:fill="auto"/>
          </w:tcPr>
          <w:p w14:paraId="730FD49D" w14:textId="77777777" w:rsidR="003F7280" w:rsidRPr="00A67237" w:rsidRDefault="003F7280" w:rsidP="009F006D"/>
        </w:tc>
      </w:tr>
      <w:tr w:rsidR="003F7280" w:rsidRPr="00A67237" w14:paraId="21A31749" w14:textId="77777777" w:rsidTr="004340BF">
        <w:trPr>
          <w:cantSplit/>
        </w:trPr>
        <w:tc>
          <w:tcPr>
            <w:tcW w:w="663" w:type="dxa"/>
            <w:shd w:val="clear" w:color="auto" w:fill="auto"/>
          </w:tcPr>
          <w:p w14:paraId="132339D8" w14:textId="77777777" w:rsidR="003F7280" w:rsidRPr="00A67237" w:rsidRDefault="00D00962" w:rsidP="009F006D">
            <w:r>
              <w:lastRenderedPageBreak/>
              <w:t>91</w:t>
            </w:r>
          </w:p>
        </w:tc>
        <w:tc>
          <w:tcPr>
            <w:tcW w:w="1004" w:type="dxa"/>
            <w:shd w:val="clear" w:color="auto" w:fill="auto"/>
          </w:tcPr>
          <w:p w14:paraId="496EC5AC" w14:textId="77777777" w:rsidR="003F7280" w:rsidRPr="00A67237" w:rsidRDefault="003F7280" w:rsidP="009F006D">
            <w:r>
              <w:t>5.2.</w:t>
            </w:r>
            <w:r w:rsidRPr="00A67237">
              <w:t>2</w:t>
            </w:r>
          </w:p>
        </w:tc>
        <w:tc>
          <w:tcPr>
            <w:tcW w:w="2268" w:type="dxa"/>
            <w:shd w:val="clear" w:color="auto" w:fill="auto"/>
          </w:tcPr>
          <w:p w14:paraId="39A225C9" w14:textId="77777777" w:rsidR="003F7280" w:rsidRPr="00A67237" w:rsidRDefault="003F7280" w:rsidP="009F006D">
            <w:r>
              <w:t>Rutiner</w:t>
            </w:r>
            <w:r w:rsidRPr="00A67237">
              <w:t xml:space="preserve"> for å sikre integriteten til </w:t>
            </w:r>
            <w:r>
              <w:t>lasteenheter</w:t>
            </w:r>
          </w:p>
        </w:tc>
        <w:tc>
          <w:tcPr>
            <w:tcW w:w="4820" w:type="dxa"/>
            <w:shd w:val="clear" w:color="auto" w:fill="auto"/>
          </w:tcPr>
          <w:p w14:paraId="5C62BBC6" w14:textId="77777777" w:rsidR="003F7280" w:rsidRDefault="003F7280" w:rsidP="00BE6E99">
            <w:pPr>
              <w:keepNext/>
              <w:keepLines/>
            </w:pPr>
            <w:r>
              <w:t xml:space="preserve">Beskriv hvordan foretaket sikrer at ikke lasteenhetene kan bli manipulert. </w:t>
            </w:r>
          </w:p>
          <w:p w14:paraId="40CB233E" w14:textId="77777777" w:rsidR="00BE6E99" w:rsidRDefault="00BE6E99" w:rsidP="004F5B1A"/>
          <w:p w14:paraId="2DCE133F" w14:textId="77777777" w:rsidR="00BE6E99" w:rsidRDefault="00BE6E99" w:rsidP="004F5B1A"/>
          <w:p w14:paraId="0867E5E0" w14:textId="77777777" w:rsidR="00BE6E99" w:rsidRDefault="00BE6E99" w:rsidP="004F5B1A"/>
          <w:p w14:paraId="03980846" w14:textId="77777777" w:rsidR="00BE6E99" w:rsidRDefault="00BE6E99" w:rsidP="004F5B1A"/>
          <w:p w14:paraId="6C4A2AB8" w14:textId="77777777" w:rsidR="00BE6E99" w:rsidRDefault="00BE6E99" w:rsidP="004F5B1A"/>
          <w:p w14:paraId="17DBAD26" w14:textId="77777777" w:rsidR="00BE6E99" w:rsidRDefault="00BE6E99" w:rsidP="004F5B1A"/>
          <w:p w14:paraId="1C9062BE" w14:textId="7455BA5E" w:rsidR="00BE6E99" w:rsidRPr="00A67237" w:rsidRDefault="00BE6E99" w:rsidP="004F5B1A"/>
        </w:tc>
        <w:tc>
          <w:tcPr>
            <w:tcW w:w="4820" w:type="dxa"/>
            <w:shd w:val="clear" w:color="auto" w:fill="auto"/>
          </w:tcPr>
          <w:p w14:paraId="7E62A3CD" w14:textId="77777777" w:rsidR="003F7280" w:rsidRPr="00A67237" w:rsidRDefault="003F7280" w:rsidP="009F006D"/>
        </w:tc>
        <w:tc>
          <w:tcPr>
            <w:tcW w:w="1701" w:type="dxa"/>
            <w:shd w:val="clear" w:color="auto" w:fill="auto"/>
          </w:tcPr>
          <w:p w14:paraId="2932EC61" w14:textId="77777777" w:rsidR="003F7280" w:rsidRPr="00A67237" w:rsidRDefault="003F7280" w:rsidP="009F006D"/>
        </w:tc>
      </w:tr>
      <w:tr w:rsidR="003F7280" w:rsidRPr="00A67237" w14:paraId="23F76140" w14:textId="77777777" w:rsidTr="004340BF">
        <w:trPr>
          <w:cantSplit/>
        </w:trPr>
        <w:tc>
          <w:tcPr>
            <w:tcW w:w="663" w:type="dxa"/>
            <w:shd w:val="clear" w:color="auto" w:fill="auto"/>
          </w:tcPr>
          <w:p w14:paraId="08C12164" w14:textId="77777777" w:rsidR="003F7280" w:rsidRPr="00A67237" w:rsidRDefault="00D00962" w:rsidP="009F006D">
            <w:r>
              <w:t>92</w:t>
            </w:r>
          </w:p>
        </w:tc>
        <w:tc>
          <w:tcPr>
            <w:tcW w:w="1004" w:type="dxa"/>
            <w:shd w:val="clear" w:color="auto" w:fill="auto"/>
          </w:tcPr>
          <w:p w14:paraId="742AB2F2" w14:textId="77777777" w:rsidR="003F7280" w:rsidRPr="00A67237" w:rsidRDefault="003F7280" w:rsidP="009F006D">
            <w:r>
              <w:t>5.2.</w:t>
            </w:r>
            <w:r w:rsidRPr="00A67237">
              <w:t>3</w:t>
            </w:r>
          </w:p>
        </w:tc>
        <w:tc>
          <w:tcPr>
            <w:tcW w:w="2268" w:type="dxa"/>
            <w:shd w:val="clear" w:color="auto" w:fill="auto"/>
          </w:tcPr>
          <w:p w14:paraId="251FE1E8" w14:textId="77777777" w:rsidR="003F7280" w:rsidRPr="00A67237" w:rsidRDefault="003F7280" w:rsidP="009F006D">
            <w:r w:rsidRPr="00A67237">
              <w:t>Bruk av forsegling</w:t>
            </w:r>
          </w:p>
        </w:tc>
        <w:tc>
          <w:tcPr>
            <w:tcW w:w="4820" w:type="dxa"/>
            <w:shd w:val="clear" w:color="auto" w:fill="auto"/>
          </w:tcPr>
          <w:p w14:paraId="2B59866A" w14:textId="77777777" w:rsidR="003F7280" w:rsidRDefault="003F7280" w:rsidP="00BE6E99">
            <w:pPr>
              <w:keepNext/>
              <w:keepLines/>
            </w:pPr>
            <w:r>
              <w:t>Beskriv i hvilken grad foretaket er pålagt forsegling fra handelspartner eller tredjepart</w:t>
            </w:r>
            <w:r w:rsidR="00D4301B">
              <w:t xml:space="preserve"> (myndigheter, interessenter, m.m.)</w:t>
            </w:r>
            <w:r>
              <w:t>, og hva slags forsegling som benyttes.</w:t>
            </w:r>
          </w:p>
          <w:p w14:paraId="4F271DFE" w14:textId="77777777" w:rsidR="00BE6E99" w:rsidRDefault="00BE6E99" w:rsidP="009F006D"/>
          <w:p w14:paraId="3567E5D4" w14:textId="77777777" w:rsidR="00BE6E99" w:rsidRDefault="00BE6E99" w:rsidP="009F006D"/>
          <w:p w14:paraId="14CEB503" w14:textId="77777777" w:rsidR="00BE6E99" w:rsidRDefault="00BE6E99" w:rsidP="009F006D"/>
          <w:p w14:paraId="62AAD29E" w14:textId="77777777" w:rsidR="00BE6E99" w:rsidRDefault="00BE6E99" w:rsidP="009F006D"/>
          <w:p w14:paraId="532A3BA6" w14:textId="5902FCD8" w:rsidR="00BE6E99" w:rsidRPr="00A67237" w:rsidRDefault="00BE6E99" w:rsidP="009F006D"/>
        </w:tc>
        <w:tc>
          <w:tcPr>
            <w:tcW w:w="4820" w:type="dxa"/>
            <w:shd w:val="clear" w:color="auto" w:fill="auto"/>
          </w:tcPr>
          <w:p w14:paraId="6EF117B3" w14:textId="77777777" w:rsidR="003F7280" w:rsidRPr="006012D1" w:rsidRDefault="003F7280" w:rsidP="00240954"/>
        </w:tc>
        <w:tc>
          <w:tcPr>
            <w:tcW w:w="1701" w:type="dxa"/>
            <w:shd w:val="clear" w:color="auto" w:fill="auto"/>
          </w:tcPr>
          <w:p w14:paraId="32272D08" w14:textId="77777777" w:rsidR="003F7280" w:rsidRPr="00A67237" w:rsidRDefault="003F7280" w:rsidP="009F006D"/>
        </w:tc>
      </w:tr>
      <w:tr w:rsidR="003F7280" w:rsidRPr="00A67237" w14:paraId="36541555" w14:textId="77777777" w:rsidTr="004340BF">
        <w:trPr>
          <w:cantSplit/>
        </w:trPr>
        <w:tc>
          <w:tcPr>
            <w:tcW w:w="663" w:type="dxa"/>
            <w:shd w:val="clear" w:color="auto" w:fill="auto"/>
          </w:tcPr>
          <w:p w14:paraId="645AA9D1" w14:textId="77777777" w:rsidR="003F7280" w:rsidRPr="00A67237" w:rsidRDefault="00333034" w:rsidP="009F006D">
            <w:r>
              <w:t>9</w:t>
            </w:r>
            <w:r w:rsidR="00D00962">
              <w:t>3</w:t>
            </w:r>
          </w:p>
        </w:tc>
        <w:tc>
          <w:tcPr>
            <w:tcW w:w="1004" w:type="dxa"/>
            <w:shd w:val="clear" w:color="auto" w:fill="auto"/>
          </w:tcPr>
          <w:p w14:paraId="0531A167" w14:textId="77777777" w:rsidR="003F7280" w:rsidRPr="00A67237" w:rsidRDefault="003F7280" w:rsidP="009F006D">
            <w:r>
              <w:t>5.2.</w:t>
            </w:r>
            <w:r w:rsidRPr="00A67237">
              <w:t>4</w:t>
            </w:r>
          </w:p>
        </w:tc>
        <w:tc>
          <w:tcPr>
            <w:tcW w:w="2268" w:type="dxa"/>
            <w:shd w:val="clear" w:color="auto" w:fill="auto"/>
          </w:tcPr>
          <w:p w14:paraId="5C09A42A" w14:textId="77777777" w:rsidR="003F7280" w:rsidRPr="00A67237" w:rsidRDefault="003F7280" w:rsidP="009F006D">
            <w:r>
              <w:t>Rutine</w:t>
            </w:r>
            <w:r w:rsidRPr="00A67237">
              <w:t>r for å kontrollere konstruksjonen av laste</w:t>
            </w:r>
            <w:r>
              <w:t>enheter</w:t>
            </w:r>
          </w:p>
        </w:tc>
        <w:tc>
          <w:tcPr>
            <w:tcW w:w="4820" w:type="dxa"/>
            <w:shd w:val="clear" w:color="auto" w:fill="auto"/>
          </w:tcPr>
          <w:p w14:paraId="29510305" w14:textId="77777777" w:rsidR="003F7280" w:rsidRDefault="003F7280" w:rsidP="00BE6E99">
            <w:pPr>
              <w:keepNext/>
              <w:keepLines/>
            </w:pPr>
            <w:r>
              <w:t>Beskriv hvordan inspeksjon av lasteenhetene gjennomføres. Hva er rutinene for kontroll av lasteenhetene dersom foretaket ikke har eierskap til disse?</w:t>
            </w:r>
          </w:p>
          <w:p w14:paraId="6E1B0BAB" w14:textId="77777777" w:rsidR="00BE6E99" w:rsidRDefault="00BE6E99" w:rsidP="004F5B1A"/>
          <w:p w14:paraId="5386C189" w14:textId="77777777" w:rsidR="00BE6E99" w:rsidRDefault="00BE6E99" w:rsidP="004F5B1A"/>
          <w:p w14:paraId="7D1FBF61" w14:textId="77777777" w:rsidR="00BE6E99" w:rsidRDefault="00BE6E99" w:rsidP="004F5B1A"/>
          <w:p w14:paraId="3ADFEBBA" w14:textId="77777777" w:rsidR="00BE6E99" w:rsidRDefault="00BE6E99" w:rsidP="004F5B1A"/>
          <w:p w14:paraId="78EBBE7D" w14:textId="45FDF655" w:rsidR="00BE6E99" w:rsidRPr="00F35DA3" w:rsidRDefault="00BE6E99" w:rsidP="004F5B1A"/>
        </w:tc>
        <w:tc>
          <w:tcPr>
            <w:tcW w:w="4820" w:type="dxa"/>
            <w:shd w:val="clear" w:color="auto" w:fill="auto"/>
          </w:tcPr>
          <w:p w14:paraId="0F7546C6" w14:textId="77777777" w:rsidR="003F7280" w:rsidRDefault="003F7280" w:rsidP="00240954"/>
        </w:tc>
        <w:tc>
          <w:tcPr>
            <w:tcW w:w="1701" w:type="dxa"/>
            <w:shd w:val="clear" w:color="auto" w:fill="auto"/>
          </w:tcPr>
          <w:p w14:paraId="2128D3DA" w14:textId="77777777" w:rsidR="003F7280" w:rsidRPr="00A67237" w:rsidRDefault="003F7280" w:rsidP="009F006D"/>
        </w:tc>
      </w:tr>
      <w:tr w:rsidR="003F7280" w:rsidRPr="00A67237" w14:paraId="2C682653" w14:textId="77777777" w:rsidTr="004340BF">
        <w:trPr>
          <w:cantSplit/>
        </w:trPr>
        <w:tc>
          <w:tcPr>
            <w:tcW w:w="663" w:type="dxa"/>
            <w:shd w:val="clear" w:color="auto" w:fill="auto"/>
          </w:tcPr>
          <w:p w14:paraId="52C32E20" w14:textId="77777777" w:rsidR="003F7280" w:rsidRPr="00A67237" w:rsidRDefault="00333034" w:rsidP="009F006D">
            <w:r>
              <w:lastRenderedPageBreak/>
              <w:t>9</w:t>
            </w:r>
            <w:r w:rsidR="00D00962">
              <w:t>4</w:t>
            </w:r>
          </w:p>
        </w:tc>
        <w:tc>
          <w:tcPr>
            <w:tcW w:w="1004" w:type="dxa"/>
            <w:shd w:val="clear" w:color="auto" w:fill="auto"/>
          </w:tcPr>
          <w:p w14:paraId="24CD7012" w14:textId="77777777" w:rsidR="003F7280" w:rsidRPr="00A67237" w:rsidRDefault="003F7280" w:rsidP="009F006D">
            <w:r>
              <w:t>5.2.</w:t>
            </w:r>
            <w:r w:rsidRPr="00A67237">
              <w:t>5</w:t>
            </w:r>
          </w:p>
        </w:tc>
        <w:tc>
          <w:tcPr>
            <w:tcW w:w="2268" w:type="dxa"/>
            <w:shd w:val="clear" w:color="auto" w:fill="auto"/>
          </w:tcPr>
          <w:p w14:paraId="78513256" w14:textId="77777777" w:rsidR="003F7280" w:rsidRPr="00A67237" w:rsidRDefault="004B0B71" w:rsidP="009F006D">
            <w:r>
              <w:t>D</w:t>
            </w:r>
            <w:r w:rsidR="003F7280" w:rsidRPr="00A67237">
              <w:t>rifts</w:t>
            </w:r>
            <w:r w:rsidR="003F7280">
              <w:t>rutine</w:t>
            </w:r>
            <w:r w:rsidR="003F7280" w:rsidRPr="00A67237">
              <w:t xml:space="preserve">r </w:t>
            </w:r>
            <w:r w:rsidR="00AD5F74">
              <w:t>ved</w:t>
            </w:r>
            <w:r w:rsidR="003F7280" w:rsidRPr="00A67237">
              <w:t xml:space="preserve"> </w:t>
            </w:r>
            <w:r w:rsidR="003F7280">
              <w:t>forsøk</w:t>
            </w:r>
            <w:r w:rsidR="00AD5F74">
              <w:t xml:space="preserve"> på</w:t>
            </w:r>
            <w:r w:rsidR="003F7280">
              <w:t xml:space="preserve"> eller gjennomført manipulering av lasteenheter</w:t>
            </w:r>
          </w:p>
        </w:tc>
        <w:tc>
          <w:tcPr>
            <w:tcW w:w="4820" w:type="dxa"/>
            <w:shd w:val="clear" w:color="auto" w:fill="auto"/>
          </w:tcPr>
          <w:p w14:paraId="639DE676" w14:textId="77777777" w:rsidR="003F7280" w:rsidRDefault="003F7280" w:rsidP="00BE6E99">
            <w:pPr>
              <w:keepNext/>
              <w:keepLines/>
            </w:pPr>
            <w:r>
              <w:t>Beskriv beredskapsrutinene ved forsøk eller gjennomført manipulering av lasteenheter.</w:t>
            </w:r>
          </w:p>
          <w:p w14:paraId="643C2CA3" w14:textId="77777777" w:rsidR="00BE6E99" w:rsidRDefault="00BE6E99" w:rsidP="009F006D"/>
          <w:p w14:paraId="74655BAD" w14:textId="77777777" w:rsidR="00BE6E99" w:rsidRDefault="00BE6E99" w:rsidP="009F006D"/>
          <w:p w14:paraId="5BCE1459" w14:textId="77777777" w:rsidR="00BE6E99" w:rsidRDefault="00BE6E99" w:rsidP="009F006D"/>
          <w:p w14:paraId="7E8D3387" w14:textId="77777777" w:rsidR="00BE6E99" w:rsidRDefault="00BE6E99" w:rsidP="009F006D"/>
          <w:p w14:paraId="0F18297F" w14:textId="77777777" w:rsidR="00BE6E99" w:rsidRDefault="00BE6E99" w:rsidP="009F006D"/>
          <w:p w14:paraId="743A06BA" w14:textId="77777777" w:rsidR="00BE6E99" w:rsidRDefault="00BE6E99" w:rsidP="009F006D"/>
          <w:p w14:paraId="1C6D92DB" w14:textId="77777777" w:rsidR="00BE6E99" w:rsidRDefault="00BE6E99" w:rsidP="009F006D"/>
          <w:p w14:paraId="5E04F83D" w14:textId="71210FF1" w:rsidR="00BE6E99" w:rsidRPr="00A67237" w:rsidRDefault="00BE6E99" w:rsidP="009F006D"/>
        </w:tc>
        <w:tc>
          <w:tcPr>
            <w:tcW w:w="4820" w:type="dxa"/>
            <w:shd w:val="clear" w:color="auto" w:fill="auto"/>
          </w:tcPr>
          <w:p w14:paraId="7284F9C6" w14:textId="77777777" w:rsidR="003F7280" w:rsidRPr="000E3ED4" w:rsidRDefault="003F7280" w:rsidP="009F006D"/>
        </w:tc>
        <w:tc>
          <w:tcPr>
            <w:tcW w:w="1701" w:type="dxa"/>
            <w:shd w:val="clear" w:color="auto" w:fill="auto"/>
          </w:tcPr>
          <w:p w14:paraId="726F2194" w14:textId="77777777" w:rsidR="003F7280" w:rsidRPr="00A67237" w:rsidRDefault="003F7280" w:rsidP="009F006D"/>
        </w:tc>
      </w:tr>
      <w:tr w:rsidR="003F7280" w:rsidRPr="00A67237" w14:paraId="2F031372" w14:textId="77777777" w:rsidTr="004340BF">
        <w:trPr>
          <w:cantSplit/>
        </w:trPr>
        <w:tc>
          <w:tcPr>
            <w:tcW w:w="663" w:type="dxa"/>
            <w:shd w:val="clear" w:color="auto" w:fill="auto"/>
          </w:tcPr>
          <w:p w14:paraId="329305DC" w14:textId="77777777" w:rsidR="003F7280" w:rsidRDefault="00333034" w:rsidP="009F006D">
            <w:r>
              <w:t>9</w:t>
            </w:r>
            <w:r w:rsidR="00D00962">
              <w:t>5</w:t>
            </w:r>
          </w:p>
        </w:tc>
        <w:tc>
          <w:tcPr>
            <w:tcW w:w="1004" w:type="dxa"/>
            <w:shd w:val="clear" w:color="auto" w:fill="auto"/>
          </w:tcPr>
          <w:p w14:paraId="4D549C3E" w14:textId="77777777" w:rsidR="003F7280" w:rsidRPr="00A67237" w:rsidRDefault="003F7280" w:rsidP="009F006D">
            <w:r>
              <w:t>5.2.6</w:t>
            </w:r>
          </w:p>
        </w:tc>
        <w:tc>
          <w:tcPr>
            <w:tcW w:w="2268" w:type="dxa"/>
            <w:shd w:val="clear" w:color="auto" w:fill="auto"/>
          </w:tcPr>
          <w:p w14:paraId="41FACFC3" w14:textId="77777777" w:rsidR="003F7280" w:rsidRPr="00A67237" w:rsidRDefault="003F7280" w:rsidP="009F006D">
            <w:r w:rsidRPr="00A67237">
              <w:t xml:space="preserve">Vedlikehold av </w:t>
            </w:r>
            <w:r>
              <w:t>lasteenhetene</w:t>
            </w:r>
          </w:p>
        </w:tc>
        <w:tc>
          <w:tcPr>
            <w:tcW w:w="4820" w:type="dxa"/>
            <w:shd w:val="clear" w:color="auto" w:fill="auto"/>
          </w:tcPr>
          <w:p w14:paraId="606F2637" w14:textId="77777777" w:rsidR="003F7280" w:rsidRDefault="003F7280" w:rsidP="00BE6E99">
            <w:pPr>
              <w:keepNext/>
              <w:keepLines/>
              <w:tabs>
                <w:tab w:val="num" w:pos="656"/>
              </w:tabs>
            </w:pPr>
            <w:r>
              <w:t>Beskriv vedlikehold av lasteenhe</w:t>
            </w:r>
            <w:r w:rsidR="001C07FB">
              <w:t>te</w:t>
            </w:r>
            <w:r>
              <w:t>ne</w:t>
            </w:r>
            <w:r w:rsidR="007F5CA0">
              <w:t>.</w:t>
            </w:r>
          </w:p>
          <w:p w14:paraId="388901CD" w14:textId="77777777" w:rsidR="00BE6E99" w:rsidRDefault="00BE6E99" w:rsidP="009D1E8A">
            <w:pPr>
              <w:tabs>
                <w:tab w:val="num" w:pos="656"/>
              </w:tabs>
            </w:pPr>
          </w:p>
          <w:p w14:paraId="37134253" w14:textId="77777777" w:rsidR="00BE6E99" w:rsidRDefault="00BE6E99" w:rsidP="009D1E8A">
            <w:pPr>
              <w:tabs>
                <w:tab w:val="num" w:pos="656"/>
              </w:tabs>
            </w:pPr>
          </w:p>
          <w:p w14:paraId="686D34CE" w14:textId="77777777" w:rsidR="00BE6E99" w:rsidRDefault="00BE6E99" w:rsidP="009D1E8A">
            <w:pPr>
              <w:tabs>
                <w:tab w:val="num" w:pos="656"/>
              </w:tabs>
            </w:pPr>
          </w:p>
          <w:p w14:paraId="63AAC5CA" w14:textId="77777777" w:rsidR="00BE6E99" w:rsidRDefault="00BE6E99" w:rsidP="009D1E8A">
            <w:pPr>
              <w:tabs>
                <w:tab w:val="num" w:pos="656"/>
              </w:tabs>
            </w:pPr>
          </w:p>
          <w:p w14:paraId="32A26C91" w14:textId="77777777" w:rsidR="00BE6E99" w:rsidRDefault="00BE6E99" w:rsidP="009D1E8A">
            <w:pPr>
              <w:tabs>
                <w:tab w:val="num" w:pos="656"/>
              </w:tabs>
            </w:pPr>
          </w:p>
          <w:p w14:paraId="55674698" w14:textId="77777777" w:rsidR="00BE6E99" w:rsidRDefault="00BE6E99" w:rsidP="009D1E8A">
            <w:pPr>
              <w:tabs>
                <w:tab w:val="num" w:pos="656"/>
              </w:tabs>
            </w:pPr>
          </w:p>
          <w:p w14:paraId="47F540C2" w14:textId="77777777" w:rsidR="00BE6E99" w:rsidRDefault="00BE6E99" w:rsidP="009D1E8A">
            <w:pPr>
              <w:tabs>
                <w:tab w:val="num" w:pos="656"/>
              </w:tabs>
            </w:pPr>
          </w:p>
          <w:p w14:paraId="034A642B" w14:textId="77777777" w:rsidR="00BE6E99" w:rsidRDefault="00BE6E99" w:rsidP="009D1E8A">
            <w:pPr>
              <w:tabs>
                <w:tab w:val="num" w:pos="656"/>
              </w:tabs>
            </w:pPr>
          </w:p>
          <w:p w14:paraId="4E01527E" w14:textId="26C233CF" w:rsidR="00BE6E99" w:rsidRPr="00A67237" w:rsidRDefault="00BE6E99" w:rsidP="009D1E8A">
            <w:pPr>
              <w:tabs>
                <w:tab w:val="num" w:pos="656"/>
              </w:tabs>
            </w:pPr>
          </w:p>
        </w:tc>
        <w:tc>
          <w:tcPr>
            <w:tcW w:w="4820" w:type="dxa"/>
            <w:shd w:val="clear" w:color="auto" w:fill="auto"/>
          </w:tcPr>
          <w:p w14:paraId="00EF3D00" w14:textId="77777777" w:rsidR="003F7280" w:rsidRPr="000E3ED4" w:rsidRDefault="003F7280" w:rsidP="009F006D"/>
        </w:tc>
        <w:tc>
          <w:tcPr>
            <w:tcW w:w="1701" w:type="dxa"/>
            <w:shd w:val="clear" w:color="auto" w:fill="auto"/>
          </w:tcPr>
          <w:p w14:paraId="7503D4AE" w14:textId="77777777" w:rsidR="003F7280" w:rsidRPr="00A67237" w:rsidRDefault="003F7280" w:rsidP="009F006D"/>
        </w:tc>
      </w:tr>
    </w:tbl>
    <w:p w14:paraId="3EC7F0FB" w14:textId="73AF13FD" w:rsidR="00B13459" w:rsidRPr="00B13459" w:rsidRDefault="006E4181" w:rsidP="003C4693">
      <w:pPr>
        <w:pStyle w:val="Overskrift3"/>
        <w:keepLines w:val="0"/>
        <w:numPr>
          <w:ilvl w:val="0"/>
          <w:numId w:val="0"/>
        </w:numPr>
        <w:spacing w:before="480" w:after="60"/>
      </w:pPr>
      <w:r>
        <w:lastRenderedPageBreak/>
        <w:t>5.3</w:t>
      </w:r>
      <w:r>
        <w:tab/>
        <w:t>Forretningsforbindelser</w:t>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1021"/>
        <w:gridCol w:w="2268"/>
        <w:gridCol w:w="4820"/>
        <w:gridCol w:w="4819"/>
        <w:gridCol w:w="1701"/>
      </w:tblGrid>
      <w:tr w:rsidR="003F7280" w:rsidRPr="00A67237" w14:paraId="508C3511" w14:textId="77777777" w:rsidTr="001A3058">
        <w:trPr>
          <w:cantSplit/>
          <w:tblHeader/>
        </w:trPr>
        <w:tc>
          <w:tcPr>
            <w:tcW w:w="680" w:type="dxa"/>
            <w:shd w:val="clear" w:color="auto" w:fill="003366"/>
          </w:tcPr>
          <w:p w14:paraId="17749917" w14:textId="77777777" w:rsidR="003F7280" w:rsidRPr="009D1E8A" w:rsidRDefault="003F7280" w:rsidP="002A39EB">
            <w:pPr>
              <w:keepNext/>
              <w:rPr>
                <w:b/>
              </w:rPr>
            </w:pPr>
            <w:proofErr w:type="spellStart"/>
            <w:r w:rsidRPr="009D1E8A">
              <w:rPr>
                <w:b/>
              </w:rPr>
              <w:t>Spm</w:t>
            </w:r>
            <w:proofErr w:type="spellEnd"/>
          </w:p>
        </w:tc>
        <w:tc>
          <w:tcPr>
            <w:tcW w:w="1021" w:type="dxa"/>
            <w:shd w:val="clear" w:color="auto" w:fill="003366"/>
            <w:vAlign w:val="center"/>
          </w:tcPr>
          <w:p w14:paraId="6F21BAE7" w14:textId="77777777" w:rsidR="003F7280" w:rsidRPr="009D1E8A" w:rsidRDefault="003F7280" w:rsidP="002A39EB">
            <w:pPr>
              <w:keepNext/>
              <w:rPr>
                <w:b/>
              </w:rPr>
            </w:pPr>
            <w:r w:rsidRPr="009D1E8A">
              <w:rPr>
                <w:b/>
              </w:rPr>
              <w:t>Ref. kriterier</w:t>
            </w:r>
          </w:p>
        </w:tc>
        <w:tc>
          <w:tcPr>
            <w:tcW w:w="2268" w:type="dxa"/>
            <w:shd w:val="clear" w:color="auto" w:fill="003366"/>
            <w:vAlign w:val="center"/>
          </w:tcPr>
          <w:p w14:paraId="7C0C2EEB" w14:textId="77777777" w:rsidR="003F7280" w:rsidRPr="009D1E8A" w:rsidRDefault="003F7280" w:rsidP="002A39EB">
            <w:pPr>
              <w:keepNext/>
              <w:rPr>
                <w:b/>
              </w:rPr>
            </w:pPr>
            <w:r w:rsidRPr="009D1E8A">
              <w:rPr>
                <w:b/>
              </w:rPr>
              <w:t>Fokusområde</w:t>
            </w:r>
          </w:p>
        </w:tc>
        <w:tc>
          <w:tcPr>
            <w:tcW w:w="4820" w:type="dxa"/>
            <w:shd w:val="clear" w:color="auto" w:fill="003366"/>
            <w:vAlign w:val="center"/>
          </w:tcPr>
          <w:p w14:paraId="7A70E913" w14:textId="77777777" w:rsidR="003F7280" w:rsidRPr="009D1E8A" w:rsidRDefault="00322D61" w:rsidP="002A39EB">
            <w:pPr>
              <w:keepNext/>
              <w:rPr>
                <w:b/>
              </w:rPr>
            </w:pPr>
            <w:r w:rsidRPr="009D1E8A">
              <w:rPr>
                <w:b/>
              </w:rPr>
              <w:t>Spørsmål</w:t>
            </w:r>
            <w:r w:rsidR="003F7280" w:rsidRPr="009D1E8A">
              <w:rPr>
                <w:b/>
              </w:rPr>
              <w:t xml:space="preserve"> </w:t>
            </w:r>
          </w:p>
        </w:tc>
        <w:tc>
          <w:tcPr>
            <w:tcW w:w="4820" w:type="dxa"/>
            <w:shd w:val="clear" w:color="auto" w:fill="003366"/>
            <w:vAlign w:val="center"/>
          </w:tcPr>
          <w:p w14:paraId="58AA79E8" w14:textId="77777777" w:rsidR="003F7280" w:rsidRPr="009D1E8A" w:rsidRDefault="003F7280" w:rsidP="002A39EB">
            <w:pPr>
              <w:keepNext/>
              <w:rPr>
                <w:b/>
              </w:rPr>
            </w:pPr>
            <w:r w:rsidRPr="009D1E8A">
              <w:rPr>
                <w:b/>
              </w:rPr>
              <w:t>Svar</w:t>
            </w:r>
          </w:p>
        </w:tc>
        <w:tc>
          <w:tcPr>
            <w:tcW w:w="1701" w:type="dxa"/>
            <w:shd w:val="clear" w:color="auto" w:fill="003366"/>
            <w:vAlign w:val="center"/>
          </w:tcPr>
          <w:p w14:paraId="1F13AACD" w14:textId="77777777" w:rsidR="003F7280" w:rsidRPr="009D1E8A" w:rsidRDefault="004448FA" w:rsidP="002A39EB">
            <w:pPr>
              <w:keepNext/>
              <w:rPr>
                <w:b/>
              </w:rPr>
            </w:pPr>
            <w:r w:rsidRPr="009D1E8A">
              <w:rPr>
                <w:b/>
              </w:rPr>
              <w:t>Forbeholdt Toll</w:t>
            </w:r>
            <w:r w:rsidR="00805E9D">
              <w:rPr>
                <w:b/>
              </w:rPr>
              <w:t>etaten</w:t>
            </w:r>
          </w:p>
        </w:tc>
      </w:tr>
      <w:tr w:rsidR="003F7280" w:rsidRPr="00A67237" w14:paraId="6B151297" w14:textId="77777777" w:rsidTr="001A3058">
        <w:trPr>
          <w:cantSplit/>
          <w:trHeight w:val="2778"/>
        </w:trPr>
        <w:tc>
          <w:tcPr>
            <w:tcW w:w="680" w:type="dxa"/>
            <w:shd w:val="clear" w:color="auto" w:fill="auto"/>
          </w:tcPr>
          <w:p w14:paraId="2DDCA8AA" w14:textId="77777777" w:rsidR="003F7280" w:rsidRPr="00A67237" w:rsidRDefault="00333034" w:rsidP="009F006D">
            <w:r>
              <w:t>9</w:t>
            </w:r>
            <w:r w:rsidR="00D00962">
              <w:t>6</w:t>
            </w:r>
          </w:p>
        </w:tc>
        <w:tc>
          <w:tcPr>
            <w:tcW w:w="1021" w:type="dxa"/>
            <w:shd w:val="clear" w:color="auto" w:fill="auto"/>
          </w:tcPr>
          <w:p w14:paraId="053F5349" w14:textId="77777777" w:rsidR="003F7280" w:rsidRPr="00A67237" w:rsidRDefault="003F7280" w:rsidP="009F006D">
            <w:r>
              <w:t>5.3.</w:t>
            </w:r>
            <w:r w:rsidRPr="00A67237">
              <w:t>1</w:t>
            </w:r>
          </w:p>
        </w:tc>
        <w:tc>
          <w:tcPr>
            <w:tcW w:w="2268" w:type="dxa"/>
            <w:shd w:val="clear" w:color="auto" w:fill="auto"/>
          </w:tcPr>
          <w:p w14:paraId="696ABC9B" w14:textId="77777777" w:rsidR="003F7280" w:rsidRDefault="003F7280" w:rsidP="009F006D">
            <w:r w:rsidRPr="00A67237">
              <w:t>Sikkerhetskrav som pål</w:t>
            </w:r>
            <w:r>
              <w:t>egges</w:t>
            </w:r>
            <w:r w:rsidRPr="00A67237">
              <w:t xml:space="preserve"> andre</w:t>
            </w:r>
          </w:p>
          <w:p w14:paraId="3ED28324" w14:textId="77777777" w:rsidR="003F7280" w:rsidRPr="00A67237" w:rsidRDefault="003F7280" w:rsidP="009F006D"/>
        </w:tc>
        <w:tc>
          <w:tcPr>
            <w:tcW w:w="4820" w:type="dxa"/>
            <w:shd w:val="clear" w:color="auto" w:fill="auto"/>
          </w:tcPr>
          <w:p w14:paraId="6B02819C" w14:textId="77777777" w:rsidR="00E57DBA" w:rsidRDefault="003F7280" w:rsidP="007F7AA1">
            <w:r>
              <w:t xml:space="preserve">Beskriv i hvilken grad foretaket har avtalt sikkerhetstiltak med sine forretningsforbindelser, og hvordan </w:t>
            </w:r>
            <w:r w:rsidRPr="006212BE">
              <w:rPr>
                <w:color w:val="000000"/>
              </w:rPr>
              <w:t xml:space="preserve">foretaket holder oversikt </w:t>
            </w:r>
            <w:r w:rsidR="004B0B71" w:rsidRPr="006212BE">
              <w:rPr>
                <w:color w:val="000000"/>
              </w:rPr>
              <w:t xml:space="preserve">over </w:t>
            </w:r>
            <w:r w:rsidRPr="006212BE">
              <w:rPr>
                <w:color w:val="000000"/>
              </w:rPr>
              <w:t>disse forpliktelsene</w:t>
            </w:r>
            <w:r w:rsidR="00C17697" w:rsidRPr="006212BE">
              <w:rPr>
                <w:color w:val="000000"/>
              </w:rPr>
              <w:t xml:space="preserve"> for å sørge for sikkerhet i sin del av den internasjonale vareførselen.</w:t>
            </w:r>
            <w:r w:rsidRPr="006212BE">
              <w:rPr>
                <w:color w:val="000000"/>
              </w:rPr>
              <w:t xml:space="preserve"> Redegjør for hvorvidt disse tiltakene er kontraktsfestet, og om det gjøres</w:t>
            </w:r>
            <w:r>
              <w:t xml:space="preserve"> en vurdering av effekten av disse tiltakene på en regelmessig basis.</w:t>
            </w:r>
          </w:p>
          <w:p w14:paraId="784A299B" w14:textId="77777777" w:rsidR="00F03225" w:rsidRDefault="00F03225" w:rsidP="007F7AA1"/>
          <w:p w14:paraId="2CFDC715" w14:textId="502B128C" w:rsidR="00F03225" w:rsidRPr="00A67237" w:rsidRDefault="00F03225" w:rsidP="007F7AA1"/>
        </w:tc>
        <w:tc>
          <w:tcPr>
            <w:tcW w:w="4820" w:type="dxa"/>
            <w:shd w:val="clear" w:color="auto" w:fill="auto"/>
          </w:tcPr>
          <w:p w14:paraId="6F4A67DA" w14:textId="77777777" w:rsidR="003F7280" w:rsidRPr="000A4DF6" w:rsidRDefault="003F7280" w:rsidP="004153FB"/>
        </w:tc>
        <w:tc>
          <w:tcPr>
            <w:tcW w:w="1701" w:type="dxa"/>
            <w:shd w:val="clear" w:color="auto" w:fill="auto"/>
          </w:tcPr>
          <w:p w14:paraId="147F19FF" w14:textId="77777777" w:rsidR="003F7280" w:rsidRPr="00A67237" w:rsidRDefault="003F7280" w:rsidP="009F006D"/>
        </w:tc>
      </w:tr>
      <w:tr w:rsidR="003F7280" w:rsidRPr="00A67237" w14:paraId="0D124518" w14:textId="77777777" w:rsidTr="001A3058">
        <w:trPr>
          <w:cantSplit/>
          <w:trHeight w:val="2381"/>
        </w:trPr>
        <w:tc>
          <w:tcPr>
            <w:tcW w:w="680" w:type="dxa"/>
            <w:shd w:val="clear" w:color="auto" w:fill="auto"/>
          </w:tcPr>
          <w:p w14:paraId="22772B96" w14:textId="77777777" w:rsidR="003F7280" w:rsidRPr="00A67237" w:rsidRDefault="00333034" w:rsidP="009F006D">
            <w:r>
              <w:t>9</w:t>
            </w:r>
            <w:r w:rsidR="00D00962">
              <w:t>7</w:t>
            </w:r>
          </w:p>
        </w:tc>
        <w:tc>
          <w:tcPr>
            <w:tcW w:w="1021" w:type="dxa"/>
            <w:shd w:val="clear" w:color="auto" w:fill="auto"/>
          </w:tcPr>
          <w:p w14:paraId="50CFCF5D" w14:textId="77777777" w:rsidR="003F7280" w:rsidRPr="00A67237" w:rsidRDefault="003F7280" w:rsidP="009F006D">
            <w:r>
              <w:t>5.3.</w:t>
            </w:r>
            <w:r w:rsidRPr="00A67237">
              <w:t>2</w:t>
            </w:r>
          </w:p>
        </w:tc>
        <w:tc>
          <w:tcPr>
            <w:tcW w:w="2268" w:type="dxa"/>
            <w:shd w:val="clear" w:color="auto" w:fill="auto"/>
          </w:tcPr>
          <w:p w14:paraId="4F5313A0" w14:textId="77777777" w:rsidR="003F7280" w:rsidRPr="00A67237" w:rsidRDefault="003F7280" w:rsidP="009F006D">
            <w:r w:rsidRPr="00A67237">
              <w:t>Eksterne kontroll</w:t>
            </w:r>
            <w:r>
              <w:t>rutine</w:t>
            </w:r>
            <w:r w:rsidRPr="00A67237">
              <w:t>r</w:t>
            </w:r>
          </w:p>
        </w:tc>
        <w:tc>
          <w:tcPr>
            <w:tcW w:w="4820" w:type="dxa"/>
            <w:shd w:val="clear" w:color="auto" w:fill="auto"/>
          </w:tcPr>
          <w:p w14:paraId="5696D1DC" w14:textId="77777777" w:rsidR="003F7280" w:rsidRDefault="003F7280" w:rsidP="00F22B59">
            <w:r>
              <w:t xml:space="preserve">Beskriv </w:t>
            </w:r>
            <w:r w:rsidR="00C85B3B">
              <w:t xml:space="preserve">rutinene for håndtering av brudd </w:t>
            </w:r>
            <w:r>
              <w:t>på avtalte sikkerhetsordninger.</w:t>
            </w:r>
          </w:p>
          <w:p w14:paraId="0E9CCD36" w14:textId="77777777" w:rsidR="00F03225" w:rsidRDefault="00F03225" w:rsidP="00F22B59"/>
          <w:p w14:paraId="3547B4A3" w14:textId="77777777" w:rsidR="00F03225" w:rsidRDefault="00F03225" w:rsidP="00F22B59"/>
          <w:p w14:paraId="0E406D32" w14:textId="77777777" w:rsidR="00F03225" w:rsidRDefault="00F03225" w:rsidP="00F22B59"/>
          <w:p w14:paraId="073CAB52" w14:textId="77777777" w:rsidR="00F03225" w:rsidRDefault="00F03225" w:rsidP="00F22B59"/>
          <w:p w14:paraId="4124D018" w14:textId="58A9DAD3" w:rsidR="00F03225" w:rsidRPr="00A67237" w:rsidRDefault="00F03225" w:rsidP="00F22B59"/>
        </w:tc>
        <w:tc>
          <w:tcPr>
            <w:tcW w:w="4820" w:type="dxa"/>
            <w:shd w:val="clear" w:color="auto" w:fill="auto"/>
          </w:tcPr>
          <w:p w14:paraId="416A38FC" w14:textId="77777777" w:rsidR="003F7280" w:rsidRPr="00A67237" w:rsidRDefault="003F7280" w:rsidP="009F006D"/>
        </w:tc>
        <w:tc>
          <w:tcPr>
            <w:tcW w:w="1701" w:type="dxa"/>
            <w:shd w:val="clear" w:color="auto" w:fill="auto"/>
          </w:tcPr>
          <w:p w14:paraId="2318E4E7" w14:textId="77777777" w:rsidR="003F7280" w:rsidRPr="00A67237" w:rsidRDefault="003F7280" w:rsidP="009F006D"/>
        </w:tc>
      </w:tr>
      <w:tr w:rsidR="003F7280" w:rsidRPr="00A67237" w14:paraId="3CCAFE8D" w14:textId="77777777" w:rsidTr="001A3058">
        <w:trPr>
          <w:cantSplit/>
          <w:trHeight w:val="2778"/>
        </w:trPr>
        <w:tc>
          <w:tcPr>
            <w:tcW w:w="680" w:type="dxa"/>
            <w:shd w:val="clear" w:color="auto" w:fill="auto"/>
          </w:tcPr>
          <w:p w14:paraId="10F14EA9" w14:textId="77777777" w:rsidR="003F7280" w:rsidRDefault="00D00962" w:rsidP="009F006D">
            <w:r>
              <w:t>98</w:t>
            </w:r>
          </w:p>
        </w:tc>
        <w:tc>
          <w:tcPr>
            <w:tcW w:w="1021" w:type="dxa"/>
            <w:shd w:val="clear" w:color="auto" w:fill="auto"/>
          </w:tcPr>
          <w:p w14:paraId="146371EE" w14:textId="77777777" w:rsidR="003F7280" w:rsidRPr="00A67237" w:rsidRDefault="003F7280" w:rsidP="009F006D">
            <w:r>
              <w:t>5.3.3</w:t>
            </w:r>
          </w:p>
        </w:tc>
        <w:tc>
          <w:tcPr>
            <w:tcW w:w="2268" w:type="dxa"/>
            <w:shd w:val="clear" w:color="auto" w:fill="auto"/>
          </w:tcPr>
          <w:p w14:paraId="46166458" w14:textId="77777777" w:rsidR="003F7280" w:rsidRPr="00A67237" w:rsidRDefault="00416ACA" w:rsidP="009F006D">
            <w:r>
              <w:t>Bruk av tredjepartssjåfører</w:t>
            </w:r>
          </w:p>
        </w:tc>
        <w:tc>
          <w:tcPr>
            <w:tcW w:w="4820" w:type="dxa"/>
            <w:shd w:val="clear" w:color="auto" w:fill="auto"/>
          </w:tcPr>
          <w:p w14:paraId="355DFC9A" w14:textId="77777777" w:rsidR="003F7280" w:rsidRDefault="003F7280" w:rsidP="009F006D">
            <w:r>
              <w:t xml:space="preserve">Beskriv rutinene for å sikre at tredjepartssjåfører (permanente eller midlertidige) tilfredsstiller de samme sikkerhetskravene som stilles </w:t>
            </w:r>
            <w:r w:rsidR="007F5CA0">
              <w:t>interne, faste ansatte.</w:t>
            </w:r>
          </w:p>
          <w:p w14:paraId="191D72A0" w14:textId="77777777" w:rsidR="00F03225" w:rsidRDefault="00F03225" w:rsidP="009F006D"/>
          <w:p w14:paraId="70A60FFD" w14:textId="77777777" w:rsidR="00F03225" w:rsidRDefault="00F03225" w:rsidP="009F006D"/>
          <w:p w14:paraId="4570CDEC" w14:textId="77777777" w:rsidR="00F03225" w:rsidRDefault="00F03225" w:rsidP="009F006D"/>
          <w:p w14:paraId="65729549" w14:textId="77777777" w:rsidR="00F03225" w:rsidRDefault="00F03225" w:rsidP="009F006D"/>
          <w:p w14:paraId="6414563D" w14:textId="77D6008F" w:rsidR="00F03225" w:rsidRPr="00A67237" w:rsidRDefault="00F03225" w:rsidP="009F006D"/>
        </w:tc>
        <w:tc>
          <w:tcPr>
            <w:tcW w:w="4820" w:type="dxa"/>
            <w:shd w:val="clear" w:color="auto" w:fill="auto"/>
          </w:tcPr>
          <w:p w14:paraId="1784537E" w14:textId="77777777" w:rsidR="003F7280" w:rsidRPr="00A67237" w:rsidRDefault="003F7280" w:rsidP="009F006D"/>
        </w:tc>
        <w:tc>
          <w:tcPr>
            <w:tcW w:w="1701" w:type="dxa"/>
            <w:shd w:val="clear" w:color="auto" w:fill="auto"/>
          </w:tcPr>
          <w:p w14:paraId="4A83C936" w14:textId="77777777" w:rsidR="003F7280" w:rsidRPr="00A67237" w:rsidRDefault="003F7280" w:rsidP="009F006D"/>
        </w:tc>
      </w:tr>
    </w:tbl>
    <w:p w14:paraId="52942A35" w14:textId="77777777" w:rsidR="00C91ED7" w:rsidRPr="00C91ED7" w:rsidRDefault="0015099A" w:rsidP="00094715">
      <w:pPr>
        <w:pStyle w:val="Overskrift3"/>
        <w:numPr>
          <w:ilvl w:val="0"/>
          <w:numId w:val="0"/>
        </w:numPr>
      </w:pPr>
      <w:r>
        <w:lastRenderedPageBreak/>
        <w:t>5.4</w:t>
      </w:r>
      <w:r>
        <w:tab/>
      </w:r>
      <w:r w:rsidR="009F006D" w:rsidRPr="0092426A">
        <w:t>Person</w:t>
      </w:r>
      <w:r w:rsidR="004B177B">
        <w:t>ell</w:t>
      </w:r>
      <w:r w:rsidR="009F006D" w:rsidRPr="0092426A">
        <w:t>sikkerhet</w:t>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1021"/>
        <w:gridCol w:w="2268"/>
        <w:gridCol w:w="4820"/>
        <w:gridCol w:w="4819"/>
        <w:gridCol w:w="1701"/>
      </w:tblGrid>
      <w:tr w:rsidR="003F7280" w:rsidRPr="00A67237" w14:paraId="0A834E0C" w14:textId="77777777" w:rsidTr="009D1E8A">
        <w:trPr>
          <w:tblHeader/>
        </w:trPr>
        <w:tc>
          <w:tcPr>
            <w:tcW w:w="680" w:type="dxa"/>
            <w:shd w:val="clear" w:color="auto" w:fill="003366"/>
          </w:tcPr>
          <w:p w14:paraId="19241BEE" w14:textId="77777777" w:rsidR="003F7280" w:rsidRPr="009D1E8A" w:rsidRDefault="003F7280" w:rsidP="00094715">
            <w:pPr>
              <w:keepNext/>
              <w:rPr>
                <w:b/>
              </w:rPr>
            </w:pPr>
            <w:proofErr w:type="spellStart"/>
            <w:r w:rsidRPr="009D1E8A">
              <w:rPr>
                <w:b/>
              </w:rPr>
              <w:t>Spm</w:t>
            </w:r>
            <w:proofErr w:type="spellEnd"/>
          </w:p>
        </w:tc>
        <w:tc>
          <w:tcPr>
            <w:tcW w:w="1021" w:type="dxa"/>
            <w:shd w:val="clear" w:color="auto" w:fill="003366"/>
            <w:vAlign w:val="center"/>
          </w:tcPr>
          <w:p w14:paraId="195049C9" w14:textId="77777777" w:rsidR="003F7280" w:rsidRPr="009D1E8A" w:rsidRDefault="003F7280" w:rsidP="00094715">
            <w:pPr>
              <w:keepNext/>
              <w:rPr>
                <w:b/>
              </w:rPr>
            </w:pPr>
            <w:r w:rsidRPr="009D1E8A">
              <w:rPr>
                <w:b/>
              </w:rPr>
              <w:t>Ref. kriterier</w:t>
            </w:r>
          </w:p>
        </w:tc>
        <w:tc>
          <w:tcPr>
            <w:tcW w:w="2268" w:type="dxa"/>
            <w:shd w:val="clear" w:color="auto" w:fill="003366"/>
            <w:vAlign w:val="center"/>
          </w:tcPr>
          <w:p w14:paraId="382B7312" w14:textId="77777777" w:rsidR="003F7280" w:rsidRPr="009D1E8A" w:rsidRDefault="003F7280" w:rsidP="00094715">
            <w:pPr>
              <w:keepNext/>
              <w:rPr>
                <w:b/>
              </w:rPr>
            </w:pPr>
            <w:r w:rsidRPr="009D1E8A">
              <w:rPr>
                <w:b/>
              </w:rPr>
              <w:t>Fokusområde</w:t>
            </w:r>
          </w:p>
        </w:tc>
        <w:tc>
          <w:tcPr>
            <w:tcW w:w="4820" w:type="dxa"/>
            <w:shd w:val="clear" w:color="auto" w:fill="003366"/>
            <w:vAlign w:val="center"/>
          </w:tcPr>
          <w:p w14:paraId="75EA4537" w14:textId="77777777" w:rsidR="003F7280" w:rsidRPr="009D1E8A" w:rsidRDefault="00322D61" w:rsidP="00094715">
            <w:pPr>
              <w:keepNext/>
              <w:rPr>
                <w:b/>
              </w:rPr>
            </w:pPr>
            <w:r w:rsidRPr="009D1E8A">
              <w:rPr>
                <w:b/>
              </w:rPr>
              <w:t>Spørsmål</w:t>
            </w:r>
          </w:p>
        </w:tc>
        <w:tc>
          <w:tcPr>
            <w:tcW w:w="4820" w:type="dxa"/>
            <w:shd w:val="clear" w:color="auto" w:fill="003366"/>
            <w:vAlign w:val="center"/>
          </w:tcPr>
          <w:p w14:paraId="376E3A5B" w14:textId="77777777" w:rsidR="003F7280" w:rsidRPr="009D1E8A" w:rsidRDefault="003F7280" w:rsidP="00094715">
            <w:pPr>
              <w:keepNext/>
              <w:rPr>
                <w:b/>
              </w:rPr>
            </w:pPr>
            <w:r w:rsidRPr="009D1E8A">
              <w:rPr>
                <w:b/>
              </w:rPr>
              <w:t>Svar</w:t>
            </w:r>
          </w:p>
        </w:tc>
        <w:tc>
          <w:tcPr>
            <w:tcW w:w="1701" w:type="dxa"/>
            <w:shd w:val="clear" w:color="auto" w:fill="003366"/>
            <w:vAlign w:val="center"/>
          </w:tcPr>
          <w:p w14:paraId="1AC173C7" w14:textId="77777777" w:rsidR="003F7280" w:rsidRPr="009D1E8A" w:rsidRDefault="004448FA" w:rsidP="00094715">
            <w:pPr>
              <w:keepNext/>
              <w:rPr>
                <w:b/>
              </w:rPr>
            </w:pPr>
            <w:r w:rsidRPr="009D1E8A">
              <w:rPr>
                <w:b/>
              </w:rPr>
              <w:t>Forbeholdt Toll</w:t>
            </w:r>
            <w:r w:rsidR="00805E9D">
              <w:rPr>
                <w:b/>
              </w:rPr>
              <w:t>etaten</w:t>
            </w:r>
          </w:p>
        </w:tc>
      </w:tr>
      <w:tr w:rsidR="003F7280" w:rsidRPr="00A67237" w14:paraId="4DAFB34C" w14:textId="77777777" w:rsidTr="00A701BB">
        <w:tc>
          <w:tcPr>
            <w:tcW w:w="680" w:type="dxa"/>
            <w:shd w:val="clear" w:color="auto" w:fill="auto"/>
          </w:tcPr>
          <w:p w14:paraId="6A55D10A" w14:textId="77777777" w:rsidR="003F7280" w:rsidRDefault="00333034" w:rsidP="009F006D">
            <w:r>
              <w:t>9</w:t>
            </w:r>
            <w:r w:rsidR="00D00962">
              <w:t>9</w:t>
            </w:r>
          </w:p>
        </w:tc>
        <w:tc>
          <w:tcPr>
            <w:tcW w:w="1021" w:type="dxa"/>
            <w:shd w:val="clear" w:color="auto" w:fill="auto"/>
          </w:tcPr>
          <w:p w14:paraId="79414CB0" w14:textId="77777777" w:rsidR="003F7280" w:rsidRPr="00A67237" w:rsidRDefault="003F7280" w:rsidP="009F006D">
            <w:r>
              <w:t>5.4.1</w:t>
            </w:r>
          </w:p>
        </w:tc>
        <w:tc>
          <w:tcPr>
            <w:tcW w:w="2268" w:type="dxa"/>
            <w:shd w:val="clear" w:color="auto" w:fill="auto"/>
          </w:tcPr>
          <w:p w14:paraId="5927F6E5" w14:textId="77777777" w:rsidR="003F7280" w:rsidRPr="006212BE" w:rsidRDefault="003F7280" w:rsidP="009F006D">
            <w:pPr>
              <w:rPr>
                <w:color w:val="000000"/>
              </w:rPr>
            </w:pPr>
            <w:r w:rsidRPr="006212BE">
              <w:rPr>
                <w:color w:val="000000"/>
              </w:rPr>
              <w:t>Sikkerhetssjekk av eventuelle</w:t>
            </w:r>
            <w:r w:rsidR="00AE4B7D" w:rsidRPr="006212BE">
              <w:rPr>
                <w:color w:val="000000"/>
              </w:rPr>
              <w:t xml:space="preserve"> </w:t>
            </w:r>
            <w:r w:rsidRPr="006212BE">
              <w:rPr>
                <w:color w:val="000000"/>
              </w:rPr>
              <w:t>fremtidige ansatte</w:t>
            </w:r>
            <w:r w:rsidR="00EE1EE1" w:rsidRPr="006212BE">
              <w:rPr>
                <w:color w:val="000000"/>
              </w:rPr>
              <w:t>/nåværende ansatte</w:t>
            </w:r>
          </w:p>
        </w:tc>
        <w:tc>
          <w:tcPr>
            <w:tcW w:w="4820" w:type="dxa"/>
            <w:shd w:val="clear" w:color="auto" w:fill="auto"/>
          </w:tcPr>
          <w:p w14:paraId="3F6E3DA7" w14:textId="77777777" w:rsidR="00A47B1F" w:rsidRDefault="003F7280" w:rsidP="00A701BB">
            <w:pPr>
              <w:keepNext/>
              <w:keepLines/>
              <w:rPr>
                <w:color w:val="000000"/>
              </w:rPr>
            </w:pPr>
            <w:r w:rsidRPr="006212BE">
              <w:rPr>
                <w:color w:val="000000"/>
              </w:rPr>
              <w:t xml:space="preserve">Beskriv sikkerhetsrutinene i forbindelse med ansettelser </w:t>
            </w:r>
            <w:r w:rsidR="004B0B71" w:rsidRPr="006212BE">
              <w:rPr>
                <w:color w:val="000000"/>
              </w:rPr>
              <w:t xml:space="preserve">i </w:t>
            </w:r>
            <w:r w:rsidRPr="006212BE">
              <w:rPr>
                <w:color w:val="000000"/>
              </w:rPr>
              <w:t>sikkerhetssensitive stillinger</w:t>
            </w:r>
            <w:r w:rsidR="0086118B" w:rsidRPr="006212BE">
              <w:rPr>
                <w:color w:val="000000"/>
              </w:rPr>
              <w:t xml:space="preserve"> samt rutiner knyttet til nåværende ansatte. Gi en beskrivelse rundt</w:t>
            </w:r>
            <w:r w:rsidR="00723E9A" w:rsidRPr="006212BE">
              <w:rPr>
                <w:color w:val="000000"/>
              </w:rPr>
              <w:t xml:space="preserve"> periodisk</w:t>
            </w:r>
            <w:r w:rsidR="0086118B" w:rsidRPr="006212BE">
              <w:rPr>
                <w:color w:val="000000"/>
              </w:rPr>
              <w:t xml:space="preserve"> kontroll av ansatte, samt tiltak </w:t>
            </w:r>
            <w:r w:rsidR="00723E9A" w:rsidRPr="006212BE">
              <w:rPr>
                <w:color w:val="000000"/>
              </w:rPr>
              <w:t>som sikrer at foretakets berørte ansatte regelmessig deltar i programmer for å øke bevisstheten rundt sikkerhet</w:t>
            </w:r>
            <w:r w:rsidR="0086118B" w:rsidRPr="006212BE">
              <w:rPr>
                <w:color w:val="000000"/>
              </w:rPr>
              <w:t xml:space="preserve">. </w:t>
            </w:r>
          </w:p>
          <w:p w14:paraId="481EAFE7" w14:textId="77777777" w:rsidR="00F03225" w:rsidRDefault="00F03225" w:rsidP="00E2712F">
            <w:pPr>
              <w:rPr>
                <w:color w:val="000000"/>
              </w:rPr>
            </w:pPr>
          </w:p>
          <w:p w14:paraId="5ED86319" w14:textId="77777777" w:rsidR="00F03225" w:rsidRDefault="00F03225" w:rsidP="00E2712F">
            <w:pPr>
              <w:rPr>
                <w:color w:val="000000"/>
              </w:rPr>
            </w:pPr>
          </w:p>
          <w:p w14:paraId="5A05C400" w14:textId="2E5EAA86" w:rsidR="00F03225" w:rsidRPr="006212BE" w:rsidRDefault="00F03225" w:rsidP="00E2712F">
            <w:pPr>
              <w:rPr>
                <w:color w:val="000000"/>
              </w:rPr>
            </w:pPr>
          </w:p>
        </w:tc>
        <w:tc>
          <w:tcPr>
            <w:tcW w:w="4820" w:type="dxa"/>
            <w:shd w:val="clear" w:color="auto" w:fill="auto"/>
          </w:tcPr>
          <w:p w14:paraId="45DC4D5A" w14:textId="77777777" w:rsidR="003F7280" w:rsidRPr="000A4DF6" w:rsidRDefault="003F7280" w:rsidP="009F006D"/>
        </w:tc>
        <w:tc>
          <w:tcPr>
            <w:tcW w:w="1701" w:type="dxa"/>
            <w:shd w:val="clear" w:color="auto" w:fill="auto"/>
          </w:tcPr>
          <w:p w14:paraId="2F904B91" w14:textId="77777777" w:rsidR="003F7280" w:rsidRPr="00A67237" w:rsidRDefault="003F7280" w:rsidP="009F006D"/>
        </w:tc>
      </w:tr>
      <w:tr w:rsidR="003F7280" w:rsidRPr="00A67237" w14:paraId="3E097419" w14:textId="77777777" w:rsidTr="00A701BB">
        <w:tc>
          <w:tcPr>
            <w:tcW w:w="680" w:type="dxa"/>
            <w:shd w:val="clear" w:color="auto" w:fill="auto"/>
          </w:tcPr>
          <w:p w14:paraId="687E383C" w14:textId="77777777" w:rsidR="003F7280" w:rsidRDefault="00D00962" w:rsidP="009F006D">
            <w:r>
              <w:t>100</w:t>
            </w:r>
          </w:p>
        </w:tc>
        <w:tc>
          <w:tcPr>
            <w:tcW w:w="1021" w:type="dxa"/>
            <w:shd w:val="clear" w:color="auto" w:fill="auto"/>
          </w:tcPr>
          <w:p w14:paraId="4D403687" w14:textId="77777777" w:rsidR="003F7280" w:rsidRDefault="003F7280" w:rsidP="009F006D">
            <w:r>
              <w:t>5.4.1</w:t>
            </w:r>
          </w:p>
        </w:tc>
        <w:tc>
          <w:tcPr>
            <w:tcW w:w="2268" w:type="dxa"/>
            <w:shd w:val="clear" w:color="auto" w:fill="auto"/>
          </w:tcPr>
          <w:p w14:paraId="3378C5FD" w14:textId="77777777" w:rsidR="003F7280" w:rsidRPr="00A67237" w:rsidRDefault="00C85B3B" w:rsidP="009F006D">
            <w:r>
              <w:t>Rutiner</w:t>
            </w:r>
            <w:r w:rsidR="001C07FB" w:rsidRPr="00A67237">
              <w:t xml:space="preserve"> </w:t>
            </w:r>
            <w:r>
              <w:t>ved opphør av arbeidsforhold</w:t>
            </w:r>
          </w:p>
        </w:tc>
        <w:tc>
          <w:tcPr>
            <w:tcW w:w="4820" w:type="dxa"/>
            <w:shd w:val="clear" w:color="auto" w:fill="auto"/>
          </w:tcPr>
          <w:p w14:paraId="60CDA331" w14:textId="77777777" w:rsidR="003F7280" w:rsidRDefault="003F7280" w:rsidP="00A701BB">
            <w:pPr>
              <w:keepNext/>
              <w:keepLines/>
            </w:pPr>
            <w:r>
              <w:t>Beskriv sikkerhetsrutinene</w:t>
            </w:r>
            <w:r w:rsidR="004B0B71">
              <w:t xml:space="preserve"> ved opphør av </w:t>
            </w:r>
            <w:r>
              <w:t>arbeidsforhold.</w:t>
            </w:r>
          </w:p>
          <w:p w14:paraId="628CD63A" w14:textId="77777777" w:rsidR="00F03225" w:rsidRDefault="00F03225" w:rsidP="009D675C"/>
          <w:p w14:paraId="2E0D2AE6" w14:textId="77777777" w:rsidR="00F03225" w:rsidRDefault="00F03225" w:rsidP="009D675C"/>
          <w:p w14:paraId="3399CA2E" w14:textId="77777777" w:rsidR="00F03225" w:rsidRDefault="00F03225" w:rsidP="009D675C"/>
          <w:p w14:paraId="22AB9B2C" w14:textId="77777777" w:rsidR="00F03225" w:rsidRDefault="00F03225" w:rsidP="009D675C"/>
          <w:p w14:paraId="6264F960" w14:textId="77777777" w:rsidR="00F03225" w:rsidRDefault="00F03225" w:rsidP="009D675C"/>
          <w:p w14:paraId="3B5058CC" w14:textId="56BFC532" w:rsidR="00F03225" w:rsidRDefault="00F03225" w:rsidP="009D675C"/>
        </w:tc>
        <w:tc>
          <w:tcPr>
            <w:tcW w:w="4820" w:type="dxa"/>
            <w:shd w:val="clear" w:color="auto" w:fill="auto"/>
          </w:tcPr>
          <w:p w14:paraId="6AAC38FE" w14:textId="77777777" w:rsidR="003F7280" w:rsidRDefault="003F7280" w:rsidP="009F006D"/>
        </w:tc>
        <w:tc>
          <w:tcPr>
            <w:tcW w:w="1701" w:type="dxa"/>
            <w:shd w:val="clear" w:color="auto" w:fill="auto"/>
          </w:tcPr>
          <w:p w14:paraId="6C135DFC" w14:textId="77777777" w:rsidR="003F7280" w:rsidRPr="00A67237" w:rsidRDefault="003F7280" w:rsidP="009F006D"/>
        </w:tc>
      </w:tr>
      <w:tr w:rsidR="003F7280" w:rsidRPr="00A67237" w14:paraId="543F00BB" w14:textId="77777777" w:rsidTr="00A701BB">
        <w:tc>
          <w:tcPr>
            <w:tcW w:w="680" w:type="dxa"/>
            <w:shd w:val="clear" w:color="auto" w:fill="auto"/>
          </w:tcPr>
          <w:p w14:paraId="0BB7BE20" w14:textId="77777777" w:rsidR="003F7280" w:rsidRDefault="00D00962" w:rsidP="009F006D">
            <w:r>
              <w:t>101</w:t>
            </w:r>
          </w:p>
        </w:tc>
        <w:tc>
          <w:tcPr>
            <w:tcW w:w="1021" w:type="dxa"/>
            <w:shd w:val="clear" w:color="auto" w:fill="auto"/>
          </w:tcPr>
          <w:p w14:paraId="23057957" w14:textId="77777777" w:rsidR="003F7280" w:rsidRDefault="003F7280" w:rsidP="009F006D">
            <w:r>
              <w:t>5.4.1</w:t>
            </w:r>
          </w:p>
        </w:tc>
        <w:tc>
          <w:tcPr>
            <w:tcW w:w="2268" w:type="dxa"/>
            <w:shd w:val="clear" w:color="auto" w:fill="auto"/>
          </w:tcPr>
          <w:p w14:paraId="240CBC6C" w14:textId="77777777" w:rsidR="003F7280" w:rsidRPr="00A67237" w:rsidRDefault="00C85B3B" w:rsidP="009F006D">
            <w:r>
              <w:t>Rutiner for tilgangs- og adgangskontroll</w:t>
            </w:r>
          </w:p>
        </w:tc>
        <w:tc>
          <w:tcPr>
            <w:tcW w:w="4820" w:type="dxa"/>
            <w:shd w:val="clear" w:color="auto" w:fill="auto"/>
          </w:tcPr>
          <w:p w14:paraId="321920E5" w14:textId="77777777" w:rsidR="003F7280" w:rsidRDefault="003F7280" w:rsidP="00A701BB">
            <w:pPr>
              <w:keepNext/>
              <w:keepLines/>
            </w:pPr>
            <w:r>
              <w:t xml:space="preserve">Beskriv rutinene for å kontrollere om </w:t>
            </w:r>
            <w:r w:rsidRPr="00C540E6">
              <w:t>noen ansatte har adgang eller tilganger de ikke skal ha.</w:t>
            </w:r>
          </w:p>
          <w:p w14:paraId="3C93D319" w14:textId="77777777" w:rsidR="00F03225" w:rsidRDefault="00F03225" w:rsidP="009D675C"/>
          <w:p w14:paraId="05ECDA6E" w14:textId="77777777" w:rsidR="00F03225" w:rsidRDefault="00F03225" w:rsidP="009D675C"/>
          <w:p w14:paraId="71956EA3" w14:textId="77777777" w:rsidR="00F03225" w:rsidRDefault="00F03225" w:rsidP="009D675C"/>
          <w:p w14:paraId="148A3E5E" w14:textId="77777777" w:rsidR="00F03225" w:rsidRDefault="00F03225" w:rsidP="009D675C"/>
          <w:p w14:paraId="17A54F75" w14:textId="0CC2497F" w:rsidR="00F03225" w:rsidRDefault="00F03225" w:rsidP="009D675C"/>
        </w:tc>
        <w:tc>
          <w:tcPr>
            <w:tcW w:w="4820" w:type="dxa"/>
            <w:shd w:val="clear" w:color="auto" w:fill="auto"/>
          </w:tcPr>
          <w:p w14:paraId="6D6B041A" w14:textId="77777777" w:rsidR="003F7280" w:rsidRDefault="003F7280" w:rsidP="009F006D"/>
        </w:tc>
        <w:tc>
          <w:tcPr>
            <w:tcW w:w="1701" w:type="dxa"/>
            <w:shd w:val="clear" w:color="auto" w:fill="auto"/>
          </w:tcPr>
          <w:p w14:paraId="3D89383B" w14:textId="77777777" w:rsidR="003F7280" w:rsidRPr="00A67237" w:rsidRDefault="003F7280" w:rsidP="009F006D"/>
        </w:tc>
      </w:tr>
      <w:tr w:rsidR="003F7280" w:rsidRPr="00A67237" w14:paraId="3A1AD446" w14:textId="77777777" w:rsidTr="00A701BB">
        <w:tc>
          <w:tcPr>
            <w:tcW w:w="680" w:type="dxa"/>
            <w:shd w:val="clear" w:color="auto" w:fill="auto"/>
          </w:tcPr>
          <w:p w14:paraId="100BE2D9" w14:textId="77777777" w:rsidR="003F7280" w:rsidRDefault="00D00962" w:rsidP="009F006D">
            <w:r>
              <w:lastRenderedPageBreak/>
              <w:t>102</w:t>
            </w:r>
          </w:p>
        </w:tc>
        <w:tc>
          <w:tcPr>
            <w:tcW w:w="1021" w:type="dxa"/>
            <w:shd w:val="clear" w:color="auto" w:fill="auto"/>
          </w:tcPr>
          <w:p w14:paraId="330A5B4D" w14:textId="77777777" w:rsidR="003F7280" w:rsidRPr="00A67237" w:rsidRDefault="003F7280" w:rsidP="009F006D">
            <w:r>
              <w:t>5.4.2</w:t>
            </w:r>
          </w:p>
        </w:tc>
        <w:tc>
          <w:tcPr>
            <w:tcW w:w="2268" w:type="dxa"/>
            <w:shd w:val="clear" w:color="auto" w:fill="auto"/>
          </w:tcPr>
          <w:p w14:paraId="2F5D62DA" w14:textId="77777777" w:rsidR="003F7280" w:rsidRPr="00A67237" w:rsidRDefault="003F7280" w:rsidP="009F006D">
            <w:r w:rsidRPr="00A67237">
              <w:t>Sikkerhetsopplæring</w:t>
            </w:r>
          </w:p>
        </w:tc>
        <w:tc>
          <w:tcPr>
            <w:tcW w:w="4820" w:type="dxa"/>
            <w:shd w:val="clear" w:color="auto" w:fill="auto"/>
          </w:tcPr>
          <w:p w14:paraId="61F7C86C" w14:textId="77777777" w:rsidR="003F7280" w:rsidRDefault="003F7280" w:rsidP="00A701BB">
            <w:pPr>
              <w:keepNext/>
              <w:keepLines/>
            </w:pPr>
            <w:r>
              <w:t xml:space="preserve">Beskriv sikkerhetsopplæringen til de ansatte, samt hvordan </w:t>
            </w:r>
            <w:r w:rsidR="004B177B">
              <w:t xml:space="preserve">oppdatering og etterutdanning i </w:t>
            </w:r>
            <w:r w:rsidR="00222D5E">
              <w:t>sikkerhet</w:t>
            </w:r>
            <w:r>
              <w:t xml:space="preserve"> utføres.</w:t>
            </w:r>
          </w:p>
          <w:p w14:paraId="5878FCCD" w14:textId="77777777" w:rsidR="00F03225" w:rsidRDefault="00F03225" w:rsidP="009F006D"/>
          <w:p w14:paraId="42F842D1" w14:textId="77777777" w:rsidR="00F03225" w:rsidRDefault="00F03225" w:rsidP="009F006D"/>
          <w:p w14:paraId="2180416F" w14:textId="77777777" w:rsidR="00F03225" w:rsidRDefault="00F03225" w:rsidP="009F006D"/>
          <w:p w14:paraId="2CA622C8" w14:textId="505AFA71" w:rsidR="00F03225" w:rsidRPr="00A67237" w:rsidRDefault="00F03225" w:rsidP="009F006D"/>
        </w:tc>
        <w:tc>
          <w:tcPr>
            <w:tcW w:w="4820" w:type="dxa"/>
            <w:shd w:val="clear" w:color="auto" w:fill="auto"/>
          </w:tcPr>
          <w:p w14:paraId="6C57FD89" w14:textId="77777777" w:rsidR="003F7280" w:rsidRPr="00A67237" w:rsidRDefault="003F7280" w:rsidP="009F006D"/>
        </w:tc>
        <w:tc>
          <w:tcPr>
            <w:tcW w:w="1701" w:type="dxa"/>
            <w:shd w:val="clear" w:color="auto" w:fill="auto"/>
          </w:tcPr>
          <w:p w14:paraId="06A66FC7" w14:textId="77777777" w:rsidR="003F7280" w:rsidRPr="00A67237" w:rsidRDefault="003F7280" w:rsidP="009F006D"/>
        </w:tc>
      </w:tr>
      <w:tr w:rsidR="003F7280" w:rsidRPr="00A67237" w14:paraId="5D861BE1" w14:textId="77777777" w:rsidTr="00A701BB">
        <w:tc>
          <w:tcPr>
            <w:tcW w:w="680" w:type="dxa"/>
            <w:shd w:val="clear" w:color="auto" w:fill="auto"/>
          </w:tcPr>
          <w:p w14:paraId="324E5700" w14:textId="77777777" w:rsidR="003F7280" w:rsidRDefault="003F7280" w:rsidP="009F006D">
            <w:r>
              <w:t>10</w:t>
            </w:r>
            <w:r w:rsidR="00D00962">
              <w:t>3</w:t>
            </w:r>
          </w:p>
        </w:tc>
        <w:tc>
          <w:tcPr>
            <w:tcW w:w="1021" w:type="dxa"/>
            <w:shd w:val="clear" w:color="auto" w:fill="auto"/>
          </w:tcPr>
          <w:p w14:paraId="026C5F1D" w14:textId="77777777" w:rsidR="003F7280" w:rsidRPr="00A67237" w:rsidRDefault="003F7280" w:rsidP="009F006D">
            <w:r>
              <w:t>5.4.3</w:t>
            </w:r>
          </w:p>
        </w:tc>
        <w:tc>
          <w:tcPr>
            <w:tcW w:w="2268" w:type="dxa"/>
            <w:shd w:val="clear" w:color="auto" w:fill="auto"/>
          </w:tcPr>
          <w:p w14:paraId="12899349" w14:textId="77777777" w:rsidR="003F7280" w:rsidRPr="00A67237" w:rsidRDefault="003F7280" w:rsidP="009F006D">
            <w:r w:rsidRPr="00A67237">
              <w:t>Sikkerhetskrav for midlertidig ansatte</w:t>
            </w:r>
          </w:p>
        </w:tc>
        <w:tc>
          <w:tcPr>
            <w:tcW w:w="4820" w:type="dxa"/>
            <w:shd w:val="clear" w:color="auto" w:fill="auto"/>
          </w:tcPr>
          <w:p w14:paraId="0103164A" w14:textId="77777777" w:rsidR="003F7280" w:rsidRDefault="003F7280" w:rsidP="00A701BB">
            <w:pPr>
              <w:keepNext/>
              <w:keepLines/>
            </w:pPr>
            <w:r>
              <w:t>Beskriv rutinene for å sikre at midlertidige ansatte oppfyller de samme sikkerhetskravene som faste ansatte.</w:t>
            </w:r>
          </w:p>
          <w:p w14:paraId="78F1F13F" w14:textId="77777777" w:rsidR="00F03225" w:rsidRDefault="00F03225" w:rsidP="00F03225"/>
          <w:p w14:paraId="64A0C65D" w14:textId="41183C14" w:rsidR="00F03225" w:rsidRDefault="00F03225" w:rsidP="00F03225"/>
          <w:p w14:paraId="3869E9C5" w14:textId="77777777" w:rsidR="00F03225" w:rsidRDefault="00F03225" w:rsidP="00F03225"/>
          <w:p w14:paraId="5E416E39" w14:textId="77777777" w:rsidR="00F03225" w:rsidRDefault="00F03225" w:rsidP="00F03225"/>
          <w:p w14:paraId="03A75841" w14:textId="77777777" w:rsidR="00F03225" w:rsidRDefault="00F03225" w:rsidP="00F03225"/>
          <w:p w14:paraId="42E41065" w14:textId="0F2E70BA" w:rsidR="00F03225" w:rsidRPr="00A67237" w:rsidRDefault="00F03225" w:rsidP="009D1E8A">
            <w:pPr>
              <w:spacing w:after="0"/>
            </w:pPr>
          </w:p>
        </w:tc>
        <w:tc>
          <w:tcPr>
            <w:tcW w:w="4820" w:type="dxa"/>
            <w:shd w:val="clear" w:color="auto" w:fill="auto"/>
          </w:tcPr>
          <w:p w14:paraId="043DFF35" w14:textId="26117446" w:rsidR="00344DAF" w:rsidRPr="00A67237" w:rsidRDefault="00344DAF" w:rsidP="009F006D"/>
        </w:tc>
        <w:tc>
          <w:tcPr>
            <w:tcW w:w="1701" w:type="dxa"/>
            <w:shd w:val="clear" w:color="auto" w:fill="auto"/>
          </w:tcPr>
          <w:p w14:paraId="59744BA0" w14:textId="77777777" w:rsidR="003F7280" w:rsidRPr="00A67237" w:rsidRDefault="003F7280" w:rsidP="009F006D"/>
        </w:tc>
      </w:tr>
      <w:tr w:rsidR="003F7280" w:rsidRPr="00A67237" w14:paraId="475754FA" w14:textId="77777777" w:rsidTr="00A701BB">
        <w:tc>
          <w:tcPr>
            <w:tcW w:w="680" w:type="dxa"/>
            <w:shd w:val="clear" w:color="auto" w:fill="auto"/>
          </w:tcPr>
          <w:p w14:paraId="7CE87002" w14:textId="77777777" w:rsidR="003F7280" w:rsidRPr="00A67237" w:rsidRDefault="003F7280" w:rsidP="00AC6044">
            <w:r>
              <w:t>10</w:t>
            </w:r>
            <w:r w:rsidR="00D00962">
              <w:t>4</w:t>
            </w:r>
          </w:p>
        </w:tc>
        <w:tc>
          <w:tcPr>
            <w:tcW w:w="1021" w:type="dxa"/>
            <w:shd w:val="clear" w:color="auto" w:fill="auto"/>
          </w:tcPr>
          <w:p w14:paraId="7C1E04CB" w14:textId="77777777" w:rsidR="003F7280" w:rsidRPr="00A67237" w:rsidRDefault="003F7280" w:rsidP="00AC6044">
            <w:r>
              <w:t>5.4.</w:t>
            </w:r>
            <w:r w:rsidRPr="00A67237">
              <w:t>4</w:t>
            </w:r>
          </w:p>
        </w:tc>
        <w:tc>
          <w:tcPr>
            <w:tcW w:w="2268" w:type="dxa"/>
            <w:shd w:val="clear" w:color="auto" w:fill="auto"/>
          </w:tcPr>
          <w:p w14:paraId="26AADA8E" w14:textId="77777777" w:rsidR="003F7280" w:rsidRPr="009D1E8A" w:rsidRDefault="003F7280" w:rsidP="00AC6044">
            <w:pPr>
              <w:rPr>
                <w:highlight w:val="yellow"/>
              </w:rPr>
            </w:pPr>
            <w:r w:rsidRPr="00A67237">
              <w:t>Etterlevelse av regelverket</w:t>
            </w:r>
          </w:p>
        </w:tc>
        <w:tc>
          <w:tcPr>
            <w:tcW w:w="4820" w:type="dxa"/>
            <w:shd w:val="clear" w:color="auto" w:fill="auto"/>
          </w:tcPr>
          <w:p w14:paraId="038F4857" w14:textId="77777777" w:rsidR="003F7280" w:rsidRPr="006212BE" w:rsidRDefault="003F7280" w:rsidP="00AC6044">
            <w:pPr>
              <w:rPr>
                <w:color w:val="000000"/>
              </w:rPr>
            </w:pPr>
            <w:r>
              <w:t>Beskriv rutinene for å varsle relevante myndigheter ved sikkerhets</w:t>
            </w:r>
            <w:r w:rsidR="004C4062">
              <w:t>brudd</w:t>
            </w:r>
            <w:r>
              <w:t xml:space="preserve"> og ved </w:t>
            </w:r>
            <w:r w:rsidR="00EA4D68">
              <w:t>avdekking</w:t>
            </w:r>
            <w:r>
              <w:t xml:space="preserve"> av kriminelle forhold</w:t>
            </w:r>
            <w:r w:rsidR="008D1509">
              <w:t xml:space="preserve">, </w:t>
            </w:r>
            <w:r w:rsidR="008D1509" w:rsidRPr="006212BE">
              <w:rPr>
                <w:color w:val="000000"/>
              </w:rPr>
              <w:t>herunder prosedyrer for å informere tollmyndighetene.</w:t>
            </w:r>
            <w:r w:rsidR="00736CF7" w:rsidRPr="006212BE">
              <w:rPr>
                <w:color w:val="000000"/>
              </w:rPr>
              <w:t xml:space="preserve"> </w:t>
            </w:r>
          </w:p>
          <w:p w14:paraId="12551752" w14:textId="4CC1D883" w:rsidR="00AE2B68" w:rsidRDefault="001E5881" w:rsidP="00A701BB">
            <w:pPr>
              <w:keepNext/>
              <w:keepLines/>
              <w:rPr>
                <w:color w:val="000000"/>
              </w:rPr>
            </w:pPr>
            <w:r w:rsidRPr="006212BE">
              <w:rPr>
                <w:color w:val="000000"/>
              </w:rPr>
              <w:t xml:space="preserve">Har det det siste året vært tilfeller av slike forhold som er </w:t>
            </w:r>
            <w:r w:rsidR="00986810" w:rsidRPr="006212BE">
              <w:rPr>
                <w:color w:val="000000"/>
              </w:rPr>
              <w:t>innmeldt</w:t>
            </w:r>
            <w:r w:rsidRPr="006212BE">
              <w:rPr>
                <w:color w:val="000000"/>
              </w:rPr>
              <w:t>?</w:t>
            </w:r>
          </w:p>
          <w:p w14:paraId="13584308" w14:textId="77777777" w:rsidR="00D21628" w:rsidRDefault="00000000" w:rsidP="000C0485">
            <w:pPr>
              <w:tabs>
                <w:tab w:val="left" w:pos="1134"/>
              </w:tabs>
              <w:rPr>
                <w:noProof/>
              </w:rPr>
            </w:pPr>
            <w:sdt>
              <w:sdtPr>
                <w:rPr>
                  <w:color w:val="000000"/>
                  <w:sz w:val="32"/>
                  <w:szCs w:val="32"/>
                </w:rPr>
                <w:id w:val="439501084"/>
                <w14:checkbox>
                  <w14:checked w14:val="0"/>
                  <w14:checkedState w14:val="2612" w14:font="MS Gothic"/>
                  <w14:uncheckedState w14:val="2610" w14:font="MS Gothic"/>
                </w14:checkbox>
              </w:sdtPr>
              <w:sdtContent>
                <w:r w:rsidR="00E424C0">
                  <w:rPr>
                    <w:rFonts w:ascii="MS Gothic" w:eastAsia="MS Gothic" w:hAnsi="MS Gothic" w:hint="eastAsia"/>
                    <w:color w:val="000000"/>
                    <w:sz w:val="32"/>
                    <w:szCs w:val="32"/>
                  </w:rPr>
                  <w:t>☐</w:t>
                </w:r>
              </w:sdtContent>
            </w:sdt>
            <w:r w:rsidR="00E424C0">
              <w:rPr>
                <w:color w:val="000000"/>
              </w:rPr>
              <w:t xml:space="preserve"> Ja</w:t>
            </w:r>
            <w:r w:rsidR="000C0485">
              <w:rPr>
                <w:color w:val="000000"/>
              </w:rPr>
              <w:tab/>
            </w:r>
            <w:sdt>
              <w:sdtPr>
                <w:rPr>
                  <w:color w:val="000000"/>
                  <w:sz w:val="32"/>
                  <w:szCs w:val="32"/>
                </w:rPr>
                <w:id w:val="774454029"/>
                <w14:checkbox>
                  <w14:checked w14:val="0"/>
                  <w14:checkedState w14:val="2612" w14:font="MS Gothic"/>
                  <w14:uncheckedState w14:val="2610" w14:font="MS Gothic"/>
                </w14:checkbox>
              </w:sdtPr>
              <w:sdtContent>
                <w:r w:rsidR="00E424C0">
                  <w:rPr>
                    <w:rFonts w:ascii="MS Gothic" w:eastAsia="MS Gothic" w:hAnsi="MS Gothic" w:hint="eastAsia"/>
                    <w:color w:val="000000"/>
                    <w:sz w:val="32"/>
                    <w:szCs w:val="32"/>
                  </w:rPr>
                  <w:t>☐</w:t>
                </w:r>
              </w:sdtContent>
            </w:sdt>
            <w:r w:rsidR="00E424C0">
              <w:rPr>
                <w:color w:val="000000"/>
              </w:rPr>
              <w:t xml:space="preserve"> Nei</w:t>
            </w:r>
            <w:r w:rsidR="00E424C0" w:rsidRPr="00937921">
              <w:rPr>
                <w:noProof/>
              </w:rPr>
              <w:t xml:space="preserve"> </w:t>
            </w:r>
          </w:p>
          <w:p w14:paraId="5540B395" w14:textId="77777777" w:rsidR="00F03225" w:rsidRDefault="00F03225" w:rsidP="000C0485">
            <w:pPr>
              <w:tabs>
                <w:tab w:val="left" w:pos="1134"/>
              </w:tabs>
              <w:rPr>
                <w:noProof/>
                <w:color w:val="000000"/>
              </w:rPr>
            </w:pPr>
          </w:p>
          <w:p w14:paraId="74C26FEA" w14:textId="77777777" w:rsidR="00F03225" w:rsidRDefault="00F03225" w:rsidP="000C0485">
            <w:pPr>
              <w:tabs>
                <w:tab w:val="left" w:pos="1134"/>
              </w:tabs>
              <w:rPr>
                <w:noProof/>
                <w:color w:val="000000"/>
              </w:rPr>
            </w:pPr>
          </w:p>
          <w:p w14:paraId="3A0BC313" w14:textId="624C4723" w:rsidR="00F03225" w:rsidRPr="00E424C0" w:rsidRDefault="00F03225" w:rsidP="000C0485">
            <w:pPr>
              <w:tabs>
                <w:tab w:val="left" w:pos="1134"/>
              </w:tabs>
              <w:rPr>
                <w:color w:val="000000"/>
              </w:rPr>
            </w:pPr>
          </w:p>
        </w:tc>
        <w:tc>
          <w:tcPr>
            <w:tcW w:w="4820" w:type="dxa"/>
            <w:shd w:val="clear" w:color="auto" w:fill="auto"/>
          </w:tcPr>
          <w:p w14:paraId="27B39987" w14:textId="77777777" w:rsidR="003F7280" w:rsidRPr="006C6B03" w:rsidRDefault="003F7280" w:rsidP="00AC6044"/>
        </w:tc>
        <w:tc>
          <w:tcPr>
            <w:tcW w:w="1701" w:type="dxa"/>
            <w:shd w:val="clear" w:color="auto" w:fill="auto"/>
          </w:tcPr>
          <w:p w14:paraId="3015973A" w14:textId="77777777" w:rsidR="003F7280" w:rsidRPr="00A67237" w:rsidRDefault="003F7280" w:rsidP="00AC6044"/>
        </w:tc>
      </w:tr>
    </w:tbl>
    <w:p w14:paraId="7C63CA8A" w14:textId="77777777" w:rsidR="00D44BB2" w:rsidRPr="00A93832" w:rsidRDefault="00D44BB2" w:rsidP="009F006D">
      <w:pPr>
        <w:rPr>
          <w:sz w:val="2"/>
          <w:szCs w:val="2"/>
        </w:rPr>
      </w:pPr>
    </w:p>
    <w:sectPr w:rsidR="00D44BB2" w:rsidRPr="00A93832" w:rsidSect="0015099A">
      <w:headerReference w:type="even" r:id="rId21"/>
      <w:headerReference w:type="default" r:id="rId22"/>
      <w:footerReference w:type="even" r:id="rId23"/>
      <w:footerReference w:type="default" r:id="rId24"/>
      <w:headerReference w:type="first" r:id="rId25"/>
      <w:footerReference w:type="first" r:id="rId26"/>
      <w:pgSz w:w="16838" w:h="11906" w:orient="landscape" w:code="9"/>
      <w:pgMar w:top="1418" w:right="851" w:bottom="1077" w:left="85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29D11" w14:textId="77777777" w:rsidR="00DE522A" w:rsidRDefault="00DE522A">
      <w:r>
        <w:separator/>
      </w:r>
    </w:p>
  </w:endnote>
  <w:endnote w:type="continuationSeparator" w:id="0">
    <w:p w14:paraId="4A4505D0" w14:textId="77777777" w:rsidR="00DE522A" w:rsidRDefault="00DE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F419" w14:textId="747990C7" w:rsidR="00E9062D" w:rsidRDefault="00AC4499">
    <w:pPr>
      <w:pStyle w:val="Bunntekst"/>
    </w:pPr>
    <w:r>
      <w:rPr>
        <w:noProof/>
      </w:rPr>
      <mc:AlternateContent>
        <mc:Choice Requires="wps">
          <w:drawing>
            <wp:anchor distT="0" distB="0" distL="0" distR="0" simplePos="0" relativeHeight="251659264" behindDoc="0" locked="0" layoutInCell="1" allowOverlap="1" wp14:anchorId="76B414C8" wp14:editId="5E48D6C3">
              <wp:simplePos x="635" y="635"/>
              <wp:positionH relativeFrom="rightMargin">
                <wp:align>right</wp:align>
              </wp:positionH>
              <wp:positionV relativeFrom="paragraph">
                <wp:posOffset>635</wp:posOffset>
              </wp:positionV>
              <wp:extent cx="443865" cy="443865"/>
              <wp:effectExtent l="0" t="0" r="0" b="11430"/>
              <wp:wrapSquare wrapText="bothSides"/>
              <wp:docPr id="7" name="Tekstboks 7"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26B3AC" w14:textId="69C7AAEB" w:rsidR="00AC4499" w:rsidRPr="00AC4499" w:rsidRDefault="00AC4499">
                          <w:pPr>
                            <w:rPr>
                              <w:rFonts w:ascii="Calibri" w:eastAsia="Calibri" w:hAnsi="Calibri" w:cs="Calibri"/>
                              <w:noProof/>
                              <w:color w:val="E6B012"/>
                              <w:sz w:val="28"/>
                              <w:szCs w:val="28"/>
                            </w:rPr>
                          </w:pPr>
                          <w:r w:rsidRPr="00AC4499">
                            <w:rPr>
                              <w:rFonts w:ascii="Calibri" w:eastAsia="Calibri" w:hAnsi="Calibri" w:cs="Calibri"/>
                              <w:noProof/>
                              <w:color w:val="E6B012"/>
                              <w:sz w:val="28"/>
                              <w:szCs w:val="28"/>
                            </w:rPr>
                            <w:t>Intern</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76B414C8" id="_x0000_t202" coordsize="21600,21600" o:spt="202" path="m,l,21600r21600,l21600,xe">
              <v:stroke joinstyle="miter"/>
              <v:path gradientshapeok="t" o:connecttype="rect"/>
            </v:shapetype>
            <v:shape id="Tekstboks 7" o:spid="_x0000_s1026" type="#_x0000_t202" alt="Intern"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fill o:detectmouseclick="t"/>
              <v:textbox style="mso-fit-shape-to-text:t" inset="0,0,5pt,0">
                <w:txbxContent>
                  <w:p w14:paraId="6A26B3AC" w14:textId="69C7AAEB" w:rsidR="00AC4499" w:rsidRPr="00AC4499" w:rsidRDefault="00AC4499">
                    <w:pPr>
                      <w:rPr>
                        <w:rFonts w:ascii="Calibri" w:eastAsia="Calibri" w:hAnsi="Calibri" w:cs="Calibri"/>
                        <w:noProof/>
                        <w:color w:val="E6B012"/>
                        <w:sz w:val="28"/>
                        <w:szCs w:val="28"/>
                      </w:rPr>
                    </w:pPr>
                    <w:r w:rsidRPr="00AC4499">
                      <w:rPr>
                        <w:rFonts w:ascii="Calibri" w:eastAsia="Calibri" w:hAnsi="Calibri" w:cs="Calibri"/>
                        <w:noProof/>
                        <w:color w:val="E6B012"/>
                        <w:sz w:val="28"/>
                        <w:szCs w:val="28"/>
                      </w:rPr>
                      <w:t>Intern</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4C55" w14:textId="340F1DEC" w:rsidR="00E9062D" w:rsidRDefault="00AC4499">
    <w:pPr>
      <w:pStyle w:val="Bunntekst"/>
    </w:pPr>
    <w:r>
      <w:rPr>
        <w:noProof/>
      </w:rPr>
      <mc:AlternateContent>
        <mc:Choice Requires="wps">
          <w:drawing>
            <wp:anchor distT="0" distB="0" distL="0" distR="0" simplePos="0" relativeHeight="251660288" behindDoc="0" locked="0" layoutInCell="1" allowOverlap="1" wp14:anchorId="42FBA706" wp14:editId="5192893E">
              <wp:simplePos x="635" y="635"/>
              <wp:positionH relativeFrom="rightMargin">
                <wp:align>right</wp:align>
              </wp:positionH>
              <wp:positionV relativeFrom="paragraph">
                <wp:posOffset>635</wp:posOffset>
              </wp:positionV>
              <wp:extent cx="443865" cy="443865"/>
              <wp:effectExtent l="0" t="0" r="0" b="11430"/>
              <wp:wrapSquare wrapText="bothSides"/>
              <wp:docPr id="8" name="Tekstboks 8"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D3A93" w14:textId="0C0D0155" w:rsidR="00AC4499" w:rsidRPr="00AC4499" w:rsidRDefault="00AC4499">
                          <w:pPr>
                            <w:rPr>
                              <w:rFonts w:ascii="Calibri" w:eastAsia="Calibri" w:hAnsi="Calibri" w:cs="Calibri"/>
                              <w:noProof/>
                              <w:color w:val="E6B012"/>
                              <w:sz w:val="28"/>
                              <w:szCs w:val="28"/>
                            </w:rPr>
                          </w:pPr>
                          <w:r w:rsidRPr="00AC4499">
                            <w:rPr>
                              <w:rFonts w:ascii="Calibri" w:eastAsia="Calibri" w:hAnsi="Calibri" w:cs="Calibri"/>
                              <w:noProof/>
                              <w:color w:val="E6B012"/>
                              <w:sz w:val="28"/>
                              <w:szCs w:val="28"/>
                            </w:rPr>
                            <w:t>Intern</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42FBA706" id="_x0000_t202" coordsize="21600,21600" o:spt="202" path="m,l,21600r21600,l21600,xe">
              <v:stroke joinstyle="miter"/>
              <v:path gradientshapeok="t" o:connecttype="rect"/>
            </v:shapetype>
            <v:shape id="Tekstboks 8" o:spid="_x0000_s1027" type="#_x0000_t202" alt="Intern" style="position:absolute;margin-left:-16.2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" filled="f" stroked="f">
              <v:fill o:detectmouseclick="t"/>
              <v:textbox style="mso-fit-shape-to-text:t" inset="0,0,5pt,0">
                <w:txbxContent>
                  <w:p w14:paraId="738D3A93" w14:textId="0C0D0155" w:rsidR="00AC4499" w:rsidRPr="00AC4499" w:rsidRDefault="00AC4499">
                    <w:pPr>
                      <w:rPr>
                        <w:rFonts w:ascii="Calibri" w:eastAsia="Calibri" w:hAnsi="Calibri" w:cs="Calibri"/>
                        <w:noProof/>
                        <w:color w:val="E6B012"/>
                        <w:sz w:val="28"/>
                        <w:szCs w:val="28"/>
                      </w:rPr>
                    </w:pPr>
                    <w:r w:rsidRPr="00AC4499">
                      <w:rPr>
                        <w:rFonts w:ascii="Calibri" w:eastAsia="Calibri" w:hAnsi="Calibri" w:cs="Calibri"/>
                        <w:noProof/>
                        <w:color w:val="E6B012"/>
                        <w:sz w:val="28"/>
                        <w:szCs w:val="28"/>
                      </w:rPr>
                      <w:t>Intern</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6DD6" w14:textId="77EFF48C" w:rsidR="00E9062D" w:rsidRDefault="00AC4499">
    <w:pPr>
      <w:pStyle w:val="Bunntekst"/>
    </w:pPr>
    <w:r>
      <w:rPr>
        <w:noProof/>
      </w:rPr>
      <mc:AlternateContent>
        <mc:Choice Requires="wps">
          <w:drawing>
            <wp:anchor distT="0" distB="0" distL="0" distR="0" simplePos="0" relativeHeight="251658240" behindDoc="0" locked="0" layoutInCell="1" allowOverlap="1" wp14:anchorId="4B85A1AF" wp14:editId="2E453FBA">
              <wp:simplePos x="635" y="635"/>
              <wp:positionH relativeFrom="rightMargin">
                <wp:align>right</wp:align>
              </wp:positionH>
              <wp:positionV relativeFrom="paragraph">
                <wp:posOffset>635</wp:posOffset>
              </wp:positionV>
              <wp:extent cx="443865" cy="443865"/>
              <wp:effectExtent l="0" t="0" r="0" b="11430"/>
              <wp:wrapSquare wrapText="bothSides"/>
              <wp:docPr id="5" name="Tekstboks 5"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C37A5A" w14:textId="5E39A1CA" w:rsidR="00AC4499" w:rsidRPr="00AC4499" w:rsidRDefault="00AC4499">
                          <w:pPr>
                            <w:rPr>
                              <w:rFonts w:ascii="Calibri" w:eastAsia="Calibri" w:hAnsi="Calibri" w:cs="Calibri"/>
                              <w:noProof/>
                              <w:color w:val="E6B012"/>
                              <w:sz w:val="28"/>
                              <w:szCs w:val="28"/>
                            </w:rPr>
                          </w:pPr>
                          <w:r w:rsidRPr="00AC4499">
                            <w:rPr>
                              <w:rFonts w:ascii="Calibri" w:eastAsia="Calibri" w:hAnsi="Calibri" w:cs="Calibri"/>
                              <w:noProof/>
                              <w:color w:val="E6B012"/>
                              <w:sz w:val="28"/>
                              <w:szCs w:val="28"/>
                            </w:rPr>
                            <w:t>Intern</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4B85A1AF" id="_x0000_t202" coordsize="21600,21600" o:spt="202" path="m,l,21600r21600,l21600,xe">
              <v:stroke joinstyle="miter"/>
              <v:path gradientshapeok="t" o:connecttype="rect"/>
            </v:shapetype>
            <v:shape id="Tekstboks 5" o:spid="_x0000_s1028" type="#_x0000_t202" alt="Intern"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L5GwWQKAgAAGwQAAA4A&#10;AAAAAAAAAAAAAAAALgIAAGRycy9lMm9Eb2MueG1sUEsBAi0AFAAGAAgAAAAhAOGYItPaAAAAAwEA&#10;AA8AAAAAAAAAAAAAAAAAZAQAAGRycy9kb3ducmV2LnhtbFBLBQYAAAAABAAEAPMAAABrBQAAAAA=&#10;" filled="f" stroked="f">
              <v:fill o:detectmouseclick="t"/>
              <v:textbox style="mso-fit-shape-to-text:t" inset="0,0,5pt,0">
                <w:txbxContent>
                  <w:p w14:paraId="58C37A5A" w14:textId="5E39A1CA" w:rsidR="00AC4499" w:rsidRPr="00AC4499" w:rsidRDefault="00AC4499">
                    <w:pPr>
                      <w:rPr>
                        <w:rFonts w:ascii="Calibri" w:eastAsia="Calibri" w:hAnsi="Calibri" w:cs="Calibri"/>
                        <w:noProof/>
                        <w:color w:val="E6B012"/>
                        <w:sz w:val="28"/>
                        <w:szCs w:val="28"/>
                      </w:rPr>
                    </w:pPr>
                    <w:r w:rsidRPr="00AC4499">
                      <w:rPr>
                        <w:rFonts w:ascii="Calibri" w:eastAsia="Calibri" w:hAnsi="Calibri" w:cs="Calibri"/>
                        <w:noProof/>
                        <w:color w:val="E6B012"/>
                        <w:sz w:val="28"/>
                        <w:szCs w:val="28"/>
                      </w:rPr>
                      <w:t>Intern</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9B681" w14:textId="77777777" w:rsidR="00DE522A" w:rsidRDefault="00DE522A">
      <w:r>
        <w:separator/>
      </w:r>
    </w:p>
  </w:footnote>
  <w:footnote w:type="continuationSeparator" w:id="0">
    <w:p w14:paraId="5820671E" w14:textId="77777777" w:rsidR="00DE522A" w:rsidRDefault="00DE5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DFD16" w14:textId="77777777" w:rsidR="00E9062D" w:rsidRDefault="00E9062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20A6" w14:textId="77777777" w:rsidR="00E9062D" w:rsidRDefault="00E9062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95C2" w14:textId="77777777" w:rsidR="00E9062D" w:rsidRDefault="00E9062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6379A"/>
    <w:multiLevelType w:val="multilevel"/>
    <w:tmpl w:val="B11E3DE6"/>
    <w:lvl w:ilvl="0">
      <w:start w:val="3"/>
      <w:numFmt w:val="decimal"/>
      <w:lvlText w:val="%1"/>
      <w:lvlJc w:val="left"/>
      <w:pPr>
        <w:tabs>
          <w:tab w:val="num" w:pos="705"/>
        </w:tabs>
        <w:ind w:left="705" w:hanging="705"/>
      </w:pPr>
      <w:rPr>
        <w:rFonts w:hint="default"/>
        <w:sz w:val="22"/>
      </w:rPr>
    </w:lvl>
    <w:lvl w:ilvl="1">
      <w:start w:val="1"/>
      <w:numFmt w:val="decimal"/>
      <w:lvlText w:val="%1.%2"/>
      <w:lvlJc w:val="left"/>
      <w:pPr>
        <w:tabs>
          <w:tab w:val="num" w:pos="705"/>
        </w:tabs>
        <w:ind w:left="705" w:hanging="705"/>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1" w15:restartNumberingAfterBreak="0">
    <w:nsid w:val="48FE70FC"/>
    <w:multiLevelType w:val="multilevel"/>
    <w:tmpl w:val="8D92AF68"/>
    <w:lvl w:ilvl="0">
      <w:start w:val="1"/>
      <w:numFmt w:val="decimal"/>
      <w:pStyle w:val="Overskrift1"/>
      <w:lvlText w:val="%1"/>
      <w:lvlJc w:val="left"/>
      <w:pPr>
        <w:tabs>
          <w:tab w:val="num" w:pos="432"/>
        </w:tabs>
        <w:ind w:left="432" w:hanging="432"/>
      </w:pPr>
      <w:rPr>
        <w:rFonts w:hint="default"/>
      </w:rPr>
    </w:lvl>
    <w:lvl w:ilvl="1">
      <w:start w:val="1"/>
      <w:numFmt w:val="decimal"/>
      <w:pStyle w:val="Overskrift2"/>
      <w:lvlText w:val="%1"/>
      <w:lvlJc w:val="left"/>
      <w:pPr>
        <w:tabs>
          <w:tab w:val="num" w:pos="576"/>
        </w:tabs>
        <w:ind w:left="576" w:hanging="576"/>
      </w:pPr>
      <w:rPr>
        <w:rFonts w:hint="default"/>
      </w:rPr>
    </w:lvl>
    <w:lvl w:ilvl="2">
      <w:start w:val="1"/>
      <w:numFmt w:val="decimal"/>
      <w:pStyle w:val="Overskrift3"/>
      <w:lvlText w:val="%1.%2"/>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2" w15:restartNumberingAfterBreak="0">
    <w:nsid w:val="73EA29A1"/>
    <w:multiLevelType w:val="hybridMultilevel"/>
    <w:tmpl w:val="680E43D0"/>
    <w:lvl w:ilvl="0" w:tplc="D7F459FE">
      <w:start w:val="1"/>
      <w:numFmt w:val="lowerLetter"/>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3" w15:restartNumberingAfterBreak="0">
    <w:nsid w:val="79910FF3"/>
    <w:multiLevelType w:val="multilevel"/>
    <w:tmpl w:val="0F54576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79468955">
    <w:abstractNumId w:val="1"/>
  </w:num>
  <w:num w:numId="2" w16cid:durableId="1360467045">
    <w:abstractNumId w:val="2"/>
  </w:num>
  <w:num w:numId="3" w16cid:durableId="2001345207">
    <w:abstractNumId w:val="0"/>
  </w:num>
  <w:num w:numId="4" w16cid:durableId="30855899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b-NO" w:vendorID="666" w:dllVersion="513"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6A"/>
    <w:rsid w:val="00000DC3"/>
    <w:rsid w:val="0000234F"/>
    <w:rsid w:val="00002545"/>
    <w:rsid w:val="000026A3"/>
    <w:rsid w:val="00003847"/>
    <w:rsid w:val="000042D3"/>
    <w:rsid w:val="000077A8"/>
    <w:rsid w:val="00007840"/>
    <w:rsid w:val="0001019A"/>
    <w:rsid w:val="000139A3"/>
    <w:rsid w:val="00013F07"/>
    <w:rsid w:val="000142F9"/>
    <w:rsid w:val="00015217"/>
    <w:rsid w:val="000212BC"/>
    <w:rsid w:val="00021A6F"/>
    <w:rsid w:val="00024394"/>
    <w:rsid w:val="00024491"/>
    <w:rsid w:val="0002506A"/>
    <w:rsid w:val="00025835"/>
    <w:rsid w:val="00026F50"/>
    <w:rsid w:val="0002726B"/>
    <w:rsid w:val="0003008A"/>
    <w:rsid w:val="0003057D"/>
    <w:rsid w:val="00030BC0"/>
    <w:rsid w:val="00032E5E"/>
    <w:rsid w:val="0003316D"/>
    <w:rsid w:val="000333B5"/>
    <w:rsid w:val="000338A8"/>
    <w:rsid w:val="00035122"/>
    <w:rsid w:val="000376D6"/>
    <w:rsid w:val="00037D7D"/>
    <w:rsid w:val="000407B5"/>
    <w:rsid w:val="00042CCF"/>
    <w:rsid w:val="00043244"/>
    <w:rsid w:val="00043278"/>
    <w:rsid w:val="000435A3"/>
    <w:rsid w:val="0004629C"/>
    <w:rsid w:val="00050BF8"/>
    <w:rsid w:val="00050F82"/>
    <w:rsid w:val="00051359"/>
    <w:rsid w:val="00051B16"/>
    <w:rsid w:val="00053077"/>
    <w:rsid w:val="0005347F"/>
    <w:rsid w:val="00055080"/>
    <w:rsid w:val="000551C6"/>
    <w:rsid w:val="00055810"/>
    <w:rsid w:val="00056EDE"/>
    <w:rsid w:val="000617E5"/>
    <w:rsid w:val="00065F63"/>
    <w:rsid w:val="0006697E"/>
    <w:rsid w:val="000669BE"/>
    <w:rsid w:val="00066E7E"/>
    <w:rsid w:val="0006719C"/>
    <w:rsid w:val="00067EA9"/>
    <w:rsid w:val="00075A6D"/>
    <w:rsid w:val="00076504"/>
    <w:rsid w:val="000779EA"/>
    <w:rsid w:val="0008107C"/>
    <w:rsid w:val="00081F3A"/>
    <w:rsid w:val="00083AB8"/>
    <w:rsid w:val="00085BD6"/>
    <w:rsid w:val="00086402"/>
    <w:rsid w:val="00086BD1"/>
    <w:rsid w:val="00087F73"/>
    <w:rsid w:val="00090C37"/>
    <w:rsid w:val="00091CE4"/>
    <w:rsid w:val="00092A65"/>
    <w:rsid w:val="00094715"/>
    <w:rsid w:val="000A3DE6"/>
    <w:rsid w:val="000A429A"/>
    <w:rsid w:val="000A4D25"/>
    <w:rsid w:val="000A4DF6"/>
    <w:rsid w:val="000B3526"/>
    <w:rsid w:val="000B3CC5"/>
    <w:rsid w:val="000B595F"/>
    <w:rsid w:val="000B6133"/>
    <w:rsid w:val="000C03FC"/>
    <w:rsid w:val="000C0485"/>
    <w:rsid w:val="000C54E1"/>
    <w:rsid w:val="000C62D8"/>
    <w:rsid w:val="000C66DE"/>
    <w:rsid w:val="000C78B6"/>
    <w:rsid w:val="000D211B"/>
    <w:rsid w:val="000D2320"/>
    <w:rsid w:val="000D4612"/>
    <w:rsid w:val="000D7A78"/>
    <w:rsid w:val="000E0FAC"/>
    <w:rsid w:val="000E2B50"/>
    <w:rsid w:val="000E2D1A"/>
    <w:rsid w:val="000E3080"/>
    <w:rsid w:val="000E364D"/>
    <w:rsid w:val="000E3ED4"/>
    <w:rsid w:val="000E745C"/>
    <w:rsid w:val="000F07CC"/>
    <w:rsid w:val="000F0935"/>
    <w:rsid w:val="000F0EFB"/>
    <w:rsid w:val="000F106A"/>
    <w:rsid w:val="000F19B5"/>
    <w:rsid w:val="000F1F4D"/>
    <w:rsid w:val="000F5E1A"/>
    <w:rsid w:val="000F5E28"/>
    <w:rsid w:val="001006FF"/>
    <w:rsid w:val="00101902"/>
    <w:rsid w:val="00103224"/>
    <w:rsid w:val="001038CC"/>
    <w:rsid w:val="00103C5E"/>
    <w:rsid w:val="00104189"/>
    <w:rsid w:val="001054E5"/>
    <w:rsid w:val="0010619F"/>
    <w:rsid w:val="001100AD"/>
    <w:rsid w:val="00110718"/>
    <w:rsid w:val="00111B5C"/>
    <w:rsid w:val="001147F6"/>
    <w:rsid w:val="00115C73"/>
    <w:rsid w:val="00116765"/>
    <w:rsid w:val="0011711A"/>
    <w:rsid w:val="001175E3"/>
    <w:rsid w:val="00117EEC"/>
    <w:rsid w:val="00123166"/>
    <w:rsid w:val="001240B1"/>
    <w:rsid w:val="00124DE1"/>
    <w:rsid w:val="0012682A"/>
    <w:rsid w:val="00130029"/>
    <w:rsid w:val="00133080"/>
    <w:rsid w:val="00134A5F"/>
    <w:rsid w:val="00135C51"/>
    <w:rsid w:val="0013625A"/>
    <w:rsid w:val="001364C4"/>
    <w:rsid w:val="00137977"/>
    <w:rsid w:val="00140B3B"/>
    <w:rsid w:val="00140C69"/>
    <w:rsid w:val="0014171A"/>
    <w:rsid w:val="00144286"/>
    <w:rsid w:val="0014768F"/>
    <w:rsid w:val="00150842"/>
    <w:rsid w:val="0015099A"/>
    <w:rsid w:val="00151147"/>
    <w:rsid w:val="001533F4"/>
    <w:rsid w:val="001559C5"/>
    <w:rsid w:val="00160922"/>
    <w:rsid w:val="00162631"/>
    <w:rsid w:val="001651F8"/>
    <w:rsid w:val="0016600E"/>
    <w:rsid w:val="001668DA"/>
    <w:rsid w:val="001671D1"/>
    <w:rsid w:val="0016727F"/>
    <w:rsid w:val="00175E61"/>
    <w:rsid w:val="001761C0"/>
    <w:rsid w:val="00176AC5"/>
    <w:rsid w:val="00180D96"/>
    <w:rsid w:val="00181B4B"/>
    <w:rsid w:val="00183484"/>
    <w:rsid w:val="00183499"/>
    <w:rsid w:val="00184F79"/>
    <w:rsid w:val="001850F7"/>
    <w:rsid w:val="0018662B"/>
    <w:rsid w:val="00187BCC"/>
    <w:rsid w:val="0019050F"/>
    <w:rsid w:val="001916CF"/>
    <w:rsid w:val="00191F77"/>
    <w:rsid w:val="0019209C"/>
    <w:rsid w:val="001921AA"/>
    <w:rsid w:val="0019345E"/>
    <w:rsid w:val="0019382A"/>
    <w:rsid w:val="00194BDC"/>
    <w:rsid w:val="001954E7"/>
    <w:rsid w:val="00196A65"/>
    <w:rsid w:val="00196B29"/>
    <w:rsid w:val="00196B39"/>
    <w:rsid w:val="001978D5"/>
    <w:rsid w:val="00197DF2"/>
    <w:rsid w:val="00197F90"/>
    <w:rsid w:val="001A04A2"/>
    <w:rsid w:val="001A1CE7"/>
    <w:rsid w:val="001A3058"/>
    <w:rsid w:val="001A3E2B"/>
    <w:rsid w:val="001A6FEB"/>
    <w:rsid w:val="001B0DB2"/>
    <w:rsid w:val="001B1D69"/>
    <w:rsid w:val="001B2B10"/>
    <w:rsid w:val="001B5DCE"/>
    <w:rsid w:val="001B7E42"/>
    <w:rsid w:val="001C07FB"/>
    <w:rsid w:val="001C0F6E"/>
    <w:rsid w:val="001C1430"/>
    <w:rsid w:val="001C2110"/>
    <w:rsid w:val="001C2126"/>
    <w:rsid w:val="001C720F"/>
    <w:rsid w:val="001D38E3"/>
    <w:rsid w:val="001D3C41"/>
    <w:rsid w:val="001D4055"/>
    <w:rsid w:val="001D60F8"/>
    <w:rsid w:val="001E25C8"/>
    <w:rsid w:val="001E4B18"/>
    <w:rsid w:val="001E5881"/>
    <w:rsid w:val="001E5ADD"/>
    <w:rsid w:val="001E5AEC"/>
    <w:rsid w:val="001E5FB1"/>
    <w:rsid w:val="001F0AB4"/>
    <w:rsid w:val="001F207A"/>
    <w:rsid w:val="001F2BE5"/>
    <w:rsid w:val="001F44E9"/>
    <w:rsid w:val="00200C94"/>
    <w:rsid w:val="00201693"/>
    <w:rsid w:val="00205AE8"/>
    <w:rsid w:val="00207CD8"/>
    <w:rsid w:val="002101AB"/>
    <w:rsid w:val="00211F90"/>
    <w:rsid w:val="00215230"/>
    <w:rsid w:val="002156DC"/>
    <w:rsid w:val="0022088B"/>
    <w:rsid w:val="00221CF4"/>
    <w:rsid w:val="00222741"/>
    <w:rsid w:val="00222D42"/>
    <w:rsid w:val="00222D5E"/>
    <w:rsid w:val="002259B3"/>
    <w:rsid w:val="0023093D"/>
    <w:rsid w:val="0023152A"/>
    <w:rsid w:val="002320CA"/>
    <w:rsid w:val="00233BBC"/>
    <w:rsid w:val="00235072"/>
    <w:rsid w:val="00236ADF"/>
    <w:rsid w:val="00236E00"/>
    <w:rsid w:val="00236E82"/>
    <w:rsid w:val="00240954"/>
    <w:rsid w:val="00240E86"/>
    <w:rsid w:val="00240F4A"/>
    <w:rsid w:val="00242294"/>
    <w:rsid w:val="00244347"/>
    <w:rsid w:val="002451C3"/>
    <w:rsid w:val="00245488"/>
    <w:rsid w:val="00245508"/>
    <w:rsid w:val="002475AF"/>
    <w:rsid w:val="0024761C"/>
    <w:rsid w:val="00250019"/>
    <w:rsid w:val="00250734"/>
    <w:rsid w:val="00250B5B"/>
    <w:rsid w:val="00251530"/>
    <w:rsid w:val="00253296"/>
    <w:rsid w:val="0025363E"/>
    <w:rsid w:val="00254FE5"/>
    <w:rsid w:val="00257456"/>
    <w:rsid w:val="002575CA"/>
    <w:rsid w:val="0026034F"/>
    <w:rsid w:val="00261535"/>
    <w:rsid w:val="002615D0"/>
    <w:rsid w:val="002643C0"/>
    <w:rsid w:val="0026630F"/>
    <w:rsid w:val="00266A6C"/>
    <w:rsid w:val="00267C4D"/>
    <w:rsid w:val="00270465"/>
    <w:rsid w:val="00270648"/>
    <w:rsid w:val="0027076B"/>
    <w:rsid w:val="00271372"/>
    <w:rsid w:val="00271A7C"/>
    <w:rsid w:val="00272473"/>
    <w:rsid w:val="0027284D"/>
    <w:rsid w:val="00273A1C"/>
    <w:rsid w:val="0027589D"/>
    <w:rsid w:val="002800B7"/>
    <w:rsid w:val="00280EAA"/>
    <w:rsid w:val="00281BAD"/>
    <w:rsid w:val="00283362"/>
    <w:rsid w:val="00284BF4"/>
    <w:rsid w:val="002856C2"/>
    <w:rsid w:val="002862D1"/>
    <w:rsid w:val="002865F0"/>
    <w:rsid w:val="0028669D"/>
    <w:rsid w:val="00286A54"/>
    <w:rsid w:val="002911FC"/>
    <w:rsid w:val="00291708"/>
    <w:rsid w:val="00291DEE"/>
    <w:rsid w:val="00293B19"/>
    <w:rsid w:val="00294DB7"/>
    <w:rsid w:val="00295DAA"/>
    <w:rsid w:val="00296909"/>
    <w:rsid w:val="00296A8E"/>
    <w:rsid w:val="002A05A5"/>
    <w:rsid w:val="002A24CE"/>
    <w:rsid w:val="002A30B8"/>
    <w:rsid w:val="002A39EB"/>
    <w:rsid w:val="002A512F"/>
    <w:rsid w:val="002A62D4"/>
    <w:rsid w:val="002A6F55"/>
    <w:rsid w:val="002B0458"/>
    <w:rsid w:val="002B11D6"/>
    <w:rsid w:val="002B23D4"/>
    <w:rsid w:val="002B2AA7"/>
    <w:rsid w:val="002B2FFB"/>
    <w:rsid w:val="002B3040"/>
    <w:rsid w:val="002B30B2"/>
    <w:rsid w:val="002B3B49"/>
    <w:rsid w:val="002B4A05"/>
    <w:rsid w:val="002B5BCB"/>
    <w:rsid w:val="002B5D1F"/>
    <w:rsid w:val="002B7317"/>
    <w:rsid w:val="002B78D8"/>
    <w:rsid w:val="002C0983"/>
    <w:rsid w:val="002C1D81"/>
    <w:rsid w:val="002C213A"/>
    <w:rsid w:val="002C2966"/>
    <w:rsid w:val="002C2C9D"/>
    <w:rsid w:val="002C306A"/>
    <w:rsid w:val="002C341D"/>
    <w:rsid w:val="002C39B2"/>
    <w:rsid w:val="002C3D2D"/>
    <w:rsid w:val="002C4192"/>
    <w:rsid w:val="002C48A6"/>
    <w:rsid w:val="002C5CEF"/>
    <w:rsid w:val="002C7435"/>
    <w:rsid w:val="002C7D03"/>
    <w:rsid w:val="002D2497"/>
    <w:rsid w:val="002D26A7"/>
    <w:rsid w:val="002D3DD9"/>
    <w:rsid w:val="002D5110"/>
    <w:rsid w:val="002D6898"/>
    <w:rsid w:val="002D6CCD"/>
    <w:rsid w:val="002E23D0"/>
    <w:rsid w:val="002E27BB"/>
    <w:rsid w:val="002E2F49"/>
    <w:rsid w:val="002E5C94"/>
    <w:rsid w:val="002E64D5"/>
    <w:rsid w:val="002E65F3"/>
    <w:rsid w:val="002E6731"/>
    <w:rsid w:val="002E7CD4"/>
    <w:rsid w:val="002F1F94"/>
    <w:rsid w:val="002F22C3"/>
    <w:rsid w:val="002F4013"/>
    <w:rsid w:val="002F44E6"/>
    <w:rsid w:val="002F4BC5"/>
    <w:rsid w:val="002F4E27"/>
    <w:rsid w:val="002F502A"/>
    <w:rsid w:val="002F6540"/>
    <w:rsid w:val="002F6BDE"/>
    <w:rsid w:val="002F6E07"/>
    <w:rsid w:val="002F74CB"/>
    <w:rsid w:val="003013E4"/>
    <w:rsid w:val="0030141D"/>
    <w:rsid w:val="00301773"/>
    <w:rsid w:val="00301B79"/>
    <w:rsid w:val="00302607"/>
    <w:rsid w:val="0030261B"/>
    <w:rsid w:val="00304315"/>
    <w:rsid w:val="00305623"/>
    <w:rsid w:val="003063EE"/>
    <w:rsid w:val="00306B48"/>
    <w:rsid w:val="00311A8A"/>
    <w:rsid w:val="00312688"/>
    <w:rsid w:val="003130BF"/>
    <w:rsid w:val="0031382A"/>
    <w:rsid w:val="0031398E"/>
    <w:rsid w:val="003153AE"/>
    <w:rsid w:val="00315960"/>
    <w:rsid w:val="00316490"/>
    <w:rsid w:val="00320094"/>
    <w:rsid w:val="00320688"/>
    <w:rsid w:val="00322789"/>
    <w:rsid w:val="00322BFD"/>
    <w:rsid w:val="00322D61"/>
    <w:rsid w:val="00323172"/>
    <w:rsid w:val="0032621C"/>
    <w:rsid w:val="003264FD"/>
    <w:rsid w:val="00327F46"/>
    <w:rsid w:val="00330464"/>
    <w:rsid w:val="003309FE"/>
    <w:rsid w:val="00330ECA"/>
    <w:rsid w:val="00333034"/>
    <w:rsid w:val="003343E5"/>
    <w:rsid w:val="003354DA"/>
    <w:rsid w:val="003400D3"/>
    <w:rsid w:val="00341E6B"/>
    <w:rsid w:val="0034363A"/>
    <w:rsid w:val="00344DAF"/>
    <w:rsid w:val="003505CC"/>
    <w:rsid w:val="003523D0"/>
    <w:rsid w:val="0035292C"/>
    <w:rsid w:val="003536A6"/>
    <w:rsid w:val="00354880"/>
    <w:rsid w:val="00357F32"/>
    <w:rsid w:val="0036005D"/>
    <w:rsid w:val="00360FDE"/>
    <w:rsid w:val="003612F7"/>
    <w:rsid w:val="00364327"/>
    <w:rsid w:val="00364A2A"/>
    <w:rsid w:val="003654E4"/>
    <w:rsid w:val="0036594F"/>
    <w:rsid w:val="003663AD"/>
    <w:rsid w:val="0037100F"/>
    <w:rsid w:val="00372721"/>
    <w:rsid w:val="00372C66"/>
    <w:rsid w:val="0037486B"/>
    <w:rsid w:val="00375AEE"/>
    <w:rsid w:val="00376065"/>
    <w:rsid w:val="0037697C"/>
    <w:rsid w:val="003775AB"/>
    <w:rsid w:val="00377659"/>
    <w:rsid w:val="003818A4"/>
    <w:rsid w:val="00381E46"/>
    <w:rsid w:val="00382DFC"/>
    <w:rsid w:val="00385134"/>
    <w:rsid w:val="003858BF"/>
    <w:rsid w:val="00385C48"/>
    <w:rsid w:val="00386CD1"/>
    <w:rsid w:val="003906C9"/>
    <w:rsid w:val="00390714"/>
    <w:rsid w:val="00391AC3"/>
    <w:rsid w:val="00391AC6"/>
    <w:rsid w:val="00391BF8"/>
    <w:rsid w:val="003926D1"/>
    <w:rsid w:val="003946A9"/>
    <w:rsid w:val="00396253"/>
    <w:rsid w:val="0039786A"/>
    <w:rsid w:val="003A0506"/>
    <w:rsid w:val="003A203F"/>
    <w:rsid w:val="003A68D0"/>
    <w:rsid w:val="003A699E"/>
    <w:rsid w:val="003A7AFF"/>
    <w:rsid w:val="003B0DA9"/>
    <w:rsid w:val="003B2542"/>
    <w:rsid w:val="003B2B1D"/>
    <w:rsid w:val="003B2E1C"/>
    <w:rsid w:val="003B37CD"/>
    <w:rsid w:val="003B507E"/>
    <w:rsid w:val="003B61C1"/>
    <w:rsid w:val="003B6756"/>
    <w:rsid w:val="003B7870"/>
    <w:rsid w:val="003C0B1F"/>
    <w:rsid w:val="003C1077"/>
    <w:rsid w:val="003C19B5"/>
    <w:rsid w:val="003C1B22"/>
    <w:rsid w:val="003C1C15"/>
    <w:rsid w:val="003C27DD"/>
    <w:rsid w:val="003C319D"/>
    <w:rsid w:val="003C3B5B"/>
    <w:rsid w:val="003C42C7"/>
    <w:rsid w:val="003C4693"/>
    <w:rsid w:val="003C4E37"/>
    <w:rsid w:val="003D5222"/>
    <w:rsid w:val="003D5D5D"/>
    <w:rsid w:val="003D5F1D"/>
    <w:rsid w:val="003D6959"/>
    <w:rsid w:val="003E01FF"/>
    <w:rsid w:val="003E14CC"/>
    <w:rsid w:val="003E4CD7"/>
    <w:rsid w:val="003E7CB7"/>
    <w:rsid w:val="003F0488"/>
    <w:rsid w:val="003F04F6"/>
    <w:rsid w:val="003F2250"/>
    <w:rsid w:val="003F5920"/>
    <w:rsid w:val="003F5E86"/>
    <w:rsid w:val="003F7280"/>
    <w:rsid w:val="00400615"/>
    <w:rsid w:val="0040319A"/>
    <w:rsid w:val="00404360"/>
    <w:rsid w:val="004052C4"/>
    <w:rsid w:val="004068D4"/>
    <w:rsid w:val="00406B5E"/>
    <w:rsid w:val="0040741A"/>
    <w:rsid w:val="00407654"/>
    <w:rsid w:val="004116B9"/>
    <w:rsid w:val="004121AC"/>
    <w:rsid w:val="00412E88"/>
    <w:rsid w:val="00412F75"/>
    <w:rsid w:val="0041439E"/>
    <w:rsid w:val="00414B3E"/>
    <w:rsid w:val="00414FE9"/>
    <w:rsid w:val="004153FB"/>
    <w:rsid w:val="004169E3"/>
    <w:rsid w:val="00416ACA"/>
    <w:rsid w:val="004172B8"/>
    <w:rsid w:val="004204CC"/>
    <w:rsid w:val="00422D2C"/>
    <w:rsid w:val="00424D95"/>
    <w:rsid w:val="0042577B"/>
    <w:rsid w:val="004263B9"/>
    <w:rsid w:val="00430FD0"/>
    <w:rsid w:val="004340BF"/>
    <w:rsid w:val="00434DEE"/>
    <w:rsid w:val="00435C1A"/>
    <w:rsid w:val="004377C4"/>
    <w:rsid w:val="00437E92"/>
    <w:rsid w:val="00441220"/>
    <w:rsid w:val="004413AE"/>
    <w:rsid w:val="00442808"/>
    <w:rsid w:val="00442A66"/>
    <w:rsid w:val="00442CE3"/>
    <w:rsid w:val="0044302F"/>
    <w:rsid w:val="004437AF"/>
    <w:rsid w:val="004438BF"/>
    <w:rsid w:val="00443E9B"/>
    <w:rsid w:val="004446CC"/>
    <w:rsid w:val="004448FA"/>
    <w:rsid w:val="00444FF9"/>
    <w:rsid w:val="00445B3E"/>
    <w:rsid w:val="0044798B"/>
    <w:rsid w:val="00450187"/>
    <w:rsid w:val="0045116E"/>
    <w:rsid w:val="004529C3"/>
    <w:rsid w:val="0045364B"/>
    <w:rsid w:val="004538C6"/>
    <w:rsid w:val="0045661A"/>
    <w:rsid w:val="00461D4F"/>
    <w:rsid w:val="00462F7B"/>
    <w:rsid w:val="0046312B"/>
    <w:rsid w:val="0046427E"/>
    <w:rsid w:val="004674A0"/>
    <w:rsid w:val="00467B88"/>
    <w:rsid w:val="00470CC7"/>
    <w:rsid w:val="0047505B"/>
    <w:rsid w:val="00475731"/>
    <w:rsid w:val="0047586A"/>
    <w:rsid w:val="00475A05"/>
    <w:rsid w:val="0047654F"/>
    <w:rsid w:val="004767E3"/>
    <w:rsid w:val="0048036D"/>
    <w:rsid w:val="0048121E"/>
    <w:rsid w:val="00483468"/>
    <w:rsid w:val="00486FB4"/>
    <w:rsid w:val="004938DF"/>
    <w:rsid w:val="00494147"/>
    <w:rsid w:val="00496121"/>
    <w:rsid w:val="004968F7"/>
    <w:rsid w:val="004A0EEF"/>
    <w:rsid w:val="004A3976"/>
    <w:rsid w:val="004A41E5"/>
    <w:rsid w:val="004A455A"/>
    <w:rsid w:val="004A46E2"/>
    <w:rsid w:val="004A6759"/>
    <w:rsid w:val="004A77E6"/>
    <w:rsid w:val="004B02A7"/>
    <w:rsid w:val="004B0B71"/>
    <w:rsid w:val="004B177B"/>
    <w:rsid w:val="004B21AB"/>
    <w:rsid w:val="004B38C5"/>
    <w:rsid w:val="004B4421"/>
    <w:rsid w:val="004B4F07"/>
    <w:rsid w:val="004B574F"/>
    <w:rsid w:val="004C05C4"/>
    <w:rsid w:val="004C1BD7"/>
    <w:rsid w:val="004C27D2"/>
    <w:rsid w:val="004C2BCB"/>
    <w:rsid w:val="004C4062"/>
    <w:rsid w:val="004C4506"/>
    <w:rsid w:val="004C4532"/>
    <w:rsid w:val="004C4DE9"/>
    <w:rsid w:val="004C7DBC"/>
    <w:rsid w:val="004D337F"/>
    <w:rsid w:val="004D4191"/>
    <w:rsid w:val="004D44A5"/>
    <w:rsid w:val="004D5148"/>
    <w:rsid w:val="004D5436"/>
    <w:rsid w:val="004D7728"/>
    <w:rsid w:val="004E1EDF"/>
    <w:rsid w:val="004E3EC8"/>
    <w:rsid w:val="004E542C"/>
    <w:rsid w:val="004E5525"/>
    <w:rsid w:val="004E68B9"/>
    <w:rsid w:val="004E6B27"/>
    <w:rsid w:val="004F040A"/>
    <w:rsid w:val="004F0746"/>
    <w:rsid w:val="004F197B"/>
    <w:rsid w:val="004F4A60"/>
    <w:rsid w:val="004F5B1A"/>
    <w:rsid w:val="004F5CA2"/>
    <w:rsid w:val="004F737C"/>
    <w:rsid w:val="00501060"/>
    <w:rsid w:val="00503700"/>
    <w:rsid w:val="00503789"/>
    <w:rsid w:val="005039CD"/>
    <w:rsid w:val="00504C07"/>
    <w:rsid w:val="005053B4"/>
    <w:rsid w:val="0050660E"/>
    <w:rsid w:val="00507822"/>
    <w:rsid w:val="00510783"/>
    <w:rsid w:val="005114F2"/>
    <w:rsid w:val="00512CD3"/>
    <w:rsid w:val="005133E4"/>
    <w:rsid w:val="0051670A"/>
    <w:rsid w:val="005173DC"/>
    <w:rsid w:val="00521D49"/>
    <w:rsid w:val="0052239F"/>
    <w:rsid w:val="00522B86"/>
    <w:rsid w:val="00523CAD"/>
    <w:rsid w:val="00524774"/>
    <w:rsid w:val="005260BE"/>
    <w:rsid w:val="0052673E"/>
    <w:rsid w:val="005272BA"/>
    <w:rsid w:val="00533920"/>
    <w:rsid w:val="00533CED"/>
    <w:rsid w:val="005344BA"/>
    <w:rsid w:val="00535142"/>
    <w:rsid w:val="005365F9"/>
    <w:rsid w:val="00536DFC"/>
    <w:rsid w:val="00537BA9"/>
    <w:rsid w:val="00540AA7"/>
    <w:rsid w:val="0054166C"/>
    <w:rsid w:val="00541C43"/>
    <w:rsid w:val="00550844"/>
    <w:rsid w:val="00550CD6"/>
    <w:rsid w:val="005537ED"/>
    <w:rsid w:val="00557314"/>
    <w:rsid w:val="00562FB3"/>
    <w:rsid w:val="00563215"/>
    <w:rsid w:val="00563743"/>
    <w:rsid w:val="00563846"/>
    <w:rsid w:val="00564036"/>
    <w:rsid w:val="00567996"/>
    <w:rsid w:val="00570923"/>
    <w:rsid w:val="005719D8"/>
    <w:rsid w:val="00572872"/>
    <w:rsid w:val="005729FB"/>
    <w:rsid w:val="00572B13"/>
    <w:rsid w:val="00574055"/>
    <w:rsid w:val="005768DA"/>
    <w:rsid w:val="00577EB8"/>
    <w:rsid w:val="005827C6"/>
    <w:rsid w:val="005833AC"/>
    <w:rsid w:val="00583FEF"/>
    <w:rsid w:val="0058573A"/>
    <w:rsid w:val="00586058"/>
    <w:rsid w:val="00590AA3"/>
    <w:rsid w:val="0059450C"/>
    <w:rsid w:val="00594BF9"/>
    <w:rsid w:val="00595465"/>
    <w:rsid w:val="00596C4D"/>
    <w:rsid w:val="00597805"/>
    <w:rsid w:val="005A1B83"/>
    <w:rsid w:val="005A42D7"/>
    <w:rsid w:val="005A5336"/>
    <w:rsid w:val="005A634D"/>
    <w:rsid w:val="005A7999"/>
    <w:rsid w:val="005B03B6"/>
    <w:rsid w:val="005B1E43"/>
    <w:rsid w:val="005B2FF4"/>
    <w:rsid w:val="005C1D0A"/>
    <w:rsid w:val="005C361E"/>
    <w:rsid w:val="005C393A"/>
    <w:rsid w:val="005C4B07"/>
    <w:rsid w:val="005C6CFC"/>
    <w:rsid w:val="005C723F"/>
    <w:rsid w:val="005C7599"/>
    <w:rsid w:val="005C7776"/>
    <w:rsid w:val="005D2B4A"/>
    <w:rsid w:val="005D4571"/>
    <w:rsid w:val="005D4DD2"/>
    <w:rsid w:val="005D688D"/>
    <w:rsid w:val="005D6A13"/>
    <w:rsid w:val="005D6CFD"/>
    <w:rsid w:val="005E0D86"/>
    <w:rsid w:val="005E25FD"/>
    <w:rsid w:val="005E2999"/>
    <w:rsid w:val="005E3BB2"/>
    <w:rsid w:val="005E6E0C"/>
    <w:rsid w:val="005E787E"/>
    <w:rsid w:val="005F0586"/>
    <w:rsid w:val="005F0608"/>
    <w:rsid w:val="005F0EA9"/>
    <w:rsid w:val="005F13E7"/>
    <w:rsid w:val="005F4E87"/>
    <w:rsid w:val="005F54F0"/>
    <w:rsid w:val="005F6400"/>
    <w:rsid w:val="005F737C"/>
    <w:rsid w:val="005F7388"/>
    <w:rsid w:val="00600E7B"/>
    <w:rsid w:val="006012D1"/>
    <w:rsid w:val="006013E4"/>
    <w:rsid w:val="00603223"/>
    <w:rsid w:val="00604032"/>
    <w:rsid w:val="006044C5"/>
    <w:rsid w:val="00606485"/>
    <w:rsid w:val="00610616"/>
    <w:rsid w:val="00612ACF"/>
    <w:rsid w:val="00612AEF"/>
    <w:rsid w:val="00612C74"/>
    <w:rsid w:val="00613A6D"/>
    <w:rsid w:val="006140FA"/>
    <w:rsid w:val="00614416"/>
    <w:rsid w:val="00616CAD"/>
    <w:rsid w:val="006172AA"/>
    <w:rsid w:val="00620ED4"/>
    <w:rsid w:val="006212BE"/>
    <w:rsid w:val="00622494"/>
    <w:rsid w:val="00622874"/>
    <w:rsid w:val="006230DA"/>
    <w:rsid w:val="006248CD"/>
    <w:rsid w:val="006256C4"/>
    <w:rsid w:val="00630564"/>
    <w:rsid w:val="006309B3"/>
    <w:rsid w:val="0063166E"/>
    <w:rsid w:val="00631807"/>
    <w:rsid w:val="006338BB"/>
    <w:rsid w:val="00633CDA"/>
    <w:rsid w:val="00634E60"/>
    <w:rsid w:val="00635D68"/>
    <w:rsid w:val="006374E8"/>
    <w:rsid w:val="006406E4"/>
    <w:rsid w:val="00640744"/>
    <w:rsid w:val="00641C62"/>
    <w:rsid w:val="00642B60"/>
    <w:rsid w:val="00645208"/>
    <w:rsid w:val="00645252"/>
    <w:rsid w:val="006459C4"/>
    <w:rsid w:val="00645EB6"/>
    <w:rsid w:val="00646E64"/>
    <w:rsid w:val="00646EEC"/>
    <w:rsid w:val="00647D9A"/>
    <w:rsid w:val="00650552"/>
    <w:rsid w:val="006508BD"/>
    <w:rsid w:val="00651844"/>
    <w:rsid w:val="00652AC4"/>
    <w:rsid w:val="00652B0A"/>
    <w:rsid w:val="00653105"/>
    <w:rsid w:val="006532E2"/>
    <w:rsid w:val="00654629"/>
    <w:rsid w:val="00655537"/>
    <w:rsid w:val="00655AFE"/>
    <w:rsid w:val="00656559"/>
    <w:rsid w:val="00660A65"/>
    <w:rsid w:val="00661E09"/>
    <w:rsid w:val="00661EAB"/>
    <w:rsid w:val="00662495"/>
    <w:rsid w:val="00663DCF"/>
    <w:rsid w:val="00663F36"/>
    <w:rsid w:val="00664E1A"/>
    <w:rsid w:val="00665E53"/>
    <w:rsid w:val="00666E67"/>
    <w:rsid w:val="00667124"/>
    <w:rsid w:val="006679A7"/>
    <w:rsid w:val="00667C7E"/>
    <w:rsid w:val="006704B1"/>
    <w:rsid w:val="00671A4C"/>
    <w:rsid w:val="006739D4"/>
    <w:rsid w:val="0067593D"/>
    <w:rsid w:val="00676529"/>
    <w:rsid w:val="006766AE"/>
    <w:rsid w:val="006775D0"/>
    <w:rsid w:val="00677981"/>
    <w:rsid w:val="00677C4E"/>
    <w:rsid w:val="006829EA"/>
    <w:rsid w:val="00685572"/>
    <w:rsid w:val="00686929"/>
    <w:rsid w:val="00687471"/>
    <w:rsid w:val="006938CA"/>
    <w:rsid w:val="00693DAE"/>
    <w:rsid w:val="006A0C6F"/>
    <w:rsid w:val="006A1112"/>
    <w:rsid w:val="006A16B7"/>
    <w:rsid w:val="006A1776"/>
    <w:rsid w:val="006A1FC7"/>
    <w:rsid w:val="006A285F"/>
    <w:rsid w:val="006A3773"/>
    <w:rsid w:val="006A5109"/>
    <w:rsid w:val="006B0480"/>
    <w:rsid w:val="006B6366"/>
    <w:rsid w:val="006C1FBF"/>
    <w:rsid w:val="006C5B49"/>
    <w:rsid w:val="006C6B03"/>
    <w:rsid w:val="006C7EC7"/>
    <w:rsid w:val="006D0CDC"/>
    <w:rsid w:val="006D168D"/>
    <w:rsid w:val="006D5C78"/>
    <w:rsid w:val="006D64BC"/>
    <w:rsid w:val="006D659A"/>
    <w:rsid w:val="006D68E2"/>
    <w:rsid w:val="006E0467"/>
    <w:rsid w:val="006E04AE"/>
    <w:rsid w:val="006E171A"/>
    <w:rsid w:val="006E2BF5"/>
    <w:rsid w:val="006E30BE"/>
    <w:rsid w:val="006E3EE0"/>
    <w:rsid w:val="006E4181"/>
    <w:rsid w:val="006E516F"/>
    <w:rsid w:val="006E55F5"/>
    <w:rsid w:val="006F1AB6"/>
    <w:rsid w:val="006F1F63"/>
    <w:rsid w:val="006F328B"/>
    <w:rsid w:val="006F4633"/>
    <w:rsid w:val="006F7CEB"/>
    <w:rsid w:val="007007E4"/>
    <w:rsid w:val="00701A37"/>
    <w:rsid w:val="007027BA"/>
    <w:rsid w:val="00702863"/>
    <w:rsid w:val="007028D4"/>
    <w:rsid w:val="00702B2F"/>
    <w:rsid w:val="0070488D"/>
    <w:rsid w:val="0070591F"/>
    <w:rsid w:val="007063BE"/>
    <w:rsid w:val="00707DC4"/>
    <w:rsid w:val="007102DE"/>
    <w:rsid w:val="007122DD"/>
    <w:rsid w:val="007124D1"/>
    <w:rsid w:val="007134F2"/>
    <w:rsid w:val="00713660"/>
    <w:rsid w:val="00714235"/>
    <w:rsid w:val="00716675"/>
    <w:rsid w:val="00717008"/>
    <w:rsid w:val="00717559"/>
    <w:rsid w:val="007175E5"/>
    <w:rsid w:val="007203A1"/>
    <w:rsid w:val="00721907"/>
    <w:rsid w:val="00721E5B"/>
    <w:rsid w:val="00722151"/>
    <w:rsid w:val="00723E9A"/>
    <w:rsid w:val="007240F5"/>
    <w:rsid w:val="007277FD"/>
    <w:rsid w:val="00727C34"/>
    <w:rsid w:val="007340DE"/>
    <w:rsid w:val="00734E1E"/>
    <w:rsid w:val="00736CF7"/>
    <w:rsid w:val="007372F6"/>
    <w:rsid w:val="00740D2A"/>
    <w:rsid w:val="007432B0"/>
    <w:rsid w:val="00743C58"/>
    <w:rsid w:val="00743C7D"/>
    <w:rsid w:val="00744354"/>
    <w:rsid w:val="0074520C"/>
    <w:rsid w:val="0074525A"/>
    <w:rsid w:val="0074654A"/>
    <w:rsid w:val="007502AC"/>
    <w:rsid w:val="0075222A"/>
    <w:rsid w:val="0075240A"/>
    <w:rsid w:val="00754D91"/>
    <w:rsid w:val="00757D65"/>
    <w:rsid w:val="00761A32"/>
    <w:rsid w:val="00761DDC"/>
    <w:rsid w:val="007640CE"/>
    <w:rsid w:val="00764256"/>
    <w:rsid w:val="00766310"/>
    <w:rsid w:val="00767FE7"/>
    <w:rsid w:val="007702C6"/>
    <w:rsid w:val="00770422"/>
    <w:rsid w:val="0077063C"/>
    <w:rsid w:val="00774C7A"/>
    <w:rsid w:val="00776B95"/>
    <w:rsid w:val="00777109"/>
    <w:rsid w:val="00777D61"/>
    <w:rsid w:val="00780FC0"/>
    <w:rsid w:val="00782116"/>
    <w:rsid w:val="00782D38"/>
    <w:rsid w:val="0078347B"/>
    <w:rsid w:val="007834EE"/>
    <w:rsid w:val="00784257"/>
    <w:rsid w:val="007849FB"/>
    <w:rsid w:val="00784AAC"/>
    <w:rsid w:val="0078675C"/>
    <w:rsid w:val="00786C5D"/>
    <w:rsid w:val="00787ABC"/>
    <w:rsid w:val="00787D59"/>
    <w:rsid w:val="00793E46"/>
    <w:rsid w:val="007946B1"/>
    <w:rsid w:val="0079474A"/>
    <w:rsid w:val="00794977"/>
    <w:rsid w:val="00794A1E"/>
    <w:rsid w:val="00796DEF"/>
    <w:rsid w:val="0079778B"/>
    <w:rsid w:val="007A0316"/>
    <w:rsid w:val="007A0636"/>
    <w:rsid w:val="007A167F"/>
    <w:rsid w:val="007A37EF"/>
    <w:rsid w:val="007A3826"/>
    <w:rsid w:val="007A4D1F"/>
    <w:rsid w:val="007A79A4"/>
    <w:rsid w:val="007B1794"/>
    <w:rsid w:val="007B253C"/>
    <w:rsid w:val="007B299C"/>
    <w:rsid w:val="007B2ABD"/>
    <w:rsid w:val="007B3580"/>
    <w:rsid w:val="007B3F44"/>
    <w:rsid w:val="007B53DD"/>
    <w:rsid w:val="007B5DA9"/>
    <w:rsid w:val="007B67B6"/>
    <w:rsid w:val="007B6B14"/>
    <w:rsid w:val="007B74AA"/>
    <w:rsid w:val="007B7854"/>
    <w:rsid w:val="007C15EB"/>
    <w:rsid w:val="007C1E50"/>
    <w:rsid w:val="007C52A6"/>
    <w:rsid w:val="007C70D5"/>
    <w:rsid w:val="007D1059"/>
    <w:rsid w:val="007D2289"/>
    <w:rsid w:val="007D37FA"/>
    <w:rsid w:val="007D5641"/>
    <w:rsid w:val="007D5DD7"/>
    <w:rsid w:val="007D66DA"/>
    <w:rsid w:val="007D77E9"/>
    <w:rsid w:val="007E2D90"/>
    <w:rsid w:val="007E45B6"/>
    <w:rsid w:val="007E62EF"/>
    <w:rsid w:val="007E6B8F"/>
    <w:rsid w:val="007E7146"/>
    <w:rsid w:val="007E7194"/>
    <w:rsid w:val="007E7ACA"/>
    <w:rsid w:val="007F1075"/>
    <w:rsid w:val="007F1085"/>
    <w:rsid w:val="007F23A4"/>
    <w:rsid w:val="007F354D"/>
    <w:rsid w:val="007F3F1B"/>
    <w:rsid w:val="007F40C2"/>
    <w:rsid w:val="007F54C7"/>
    <w:rsid w:val="007F5A47"/>
    <w:rsid w:val="007F5CA0"/>
    <w:rsid w:val="007F7606"/>
    <w:rsid w:val="007F7AA1"/>
    <w:rsid w:val="008000E3"/>
    <w:rsid w:val="00800DDC"/>
    <w:rsid w:val="00803E20"/>
    <w:rsid w:val="00805E9D"/>
    <w:rsid w:val="008071D6"/>
    <w:rsid w:val="00810E71"/>
    <w:rsid w:val="0081230C"/>
    <w:rsid w:val="008125BE"/>
    <w:rsid w:val="00812EC9"/>
    <w:rsid w:val="008130E0"/>
    <w:rsid w:val="00814DF2"/>
    <w:rsid w:val="00816AED"/>
    <w:rsid w:val="00821EBB"/>
    <w:rsid w:val="0082351D"/>
    <w:rsid w:val="008241D5"/>
    <w:rsid w:val="00824208"/>
    <w:rsid w:val="00824A07"/>
    <w:rsid w:val="00826D83"/>
    <w:rsid w:val="00827241"/>
    <w:rsid w:val="008276D0"/>
    <w:rsid w:val="00830875"/>
    <w:rsid w:val="00830B52"/>
    <w:rsid w:val="00831631"/>
    <w:rsid w:val="00831772"/>
    <w:rsid w:val="008317D2"/>
    <w:rsid w:val="008332C1"/>
    <w:rsid w:val="008348B1"/>
    <w:rsid w:val="008349CE"/>
    <w:rsid w:val="00834CEB"/>
    <w:rsid w:val="00835F25"/>
    <w:rsid w:val="008368E6"/>
    <w:rsid w:val="00836B28"/>
    <w:rsid w:val="008375A9"/>
    <w:rsid w:val="00837A88"/>
    <w:rsid w:val="00840434"/>
    <w:rsid w:val="00840506"/>
    <w:rsid w:val="008444D5"/>
    <w:rsid w:val="00845851"/>
    <w:rsid w:val="0085045D"/>
    <w:rsid w:val="008511C1"/>
    <w:rsid w:val="008519E3"/>
    <w:rsid w:val="00851DA9"/>
    <w:rsid w:val="008524FA"/>
    <w:rsid w:val="0085299F"/>
    <w:rsid w:val="0085439F"/>
    <w:rsid w:val="008548EE"/>
    <w:rsid w:val="0085633F"/>
    <w:rsid w:val="0085654A"/>
    <w:rsid w:val="00857ED9"/>
    <w:rsid w:val="0086118B"/>
    <w:rsid w:val="00861352"/>
    <w:rsid w:val="0086177D"/>
    <w:rsid w:val="00861864"/>
    <w:rsid w:val="008648FE"/>
    <w:rsid w:val="0086564E"/>
    <w:rsid w:val="0086567A"/>
    <w:rsid w:val="008659FC"/>
    <w:rsid w:val="00865B5D"/>
    <w:rsid w:val="008661E8"/>
    <w:rsid w:val="00866A51"/>
    <w:rsid w:val="00867AE3"/>
    <w:rsid w:val="00867D8D"/>
    <w:rsid w:val="0087134A"/>
    <w:rsid w:val="00872AFA"/>
    <w:rsid w:val="00874A62"/>
    <w:rsid w:val="008758F3"/>
    <w:rsid w:val="00875C06"/>
    <w:rsid w:val="00876296"/>
    <w:rsid w:val="008776C1"/>
    <w:rsid w:val="00877C1F"/>
    <w:rsid w:val="00880F96"/>
    <w:rsid w:val="008811F2"/>
    <w:rsid w:val="008815B0"/>
    <w:rsid w:val="00884550"/>
    <w:rsid w:val="008850BF"/>
    <w:rsid w:val="008856C0"/>
    <w:rsid w:val="0088786E"/>
    <w:rsid w:val="00890599"/>
    <w:rsid w:val="00891EEE"/>
    <w:rsid w:val="00892DE5"/>
    <w:rsid w:val="00893C37"/>
    <w:rsid w:val="00894E10"/>
    <w:rsid w:val="00897196"/>
    <w:rsid w:val="008A24E6"/>
    <w:rsid w:val="008A2772"/>
    <w:rsid w:val="008A4635"/>
    <w:rsid w:val="008A6E05"/>
    <w:rsid w:val="008A7319"/>
    <w:rsid w:val="008A78B5"/>
    <w:rsid w:val="008B1772"/>
    <w:rsid w:val="008B2694"/>
    <w:rsid w:val="008B4086"/>
    <w:rsid w:val="008B4546"/>
    <w:rsid w:val="008B4BF6"/>
    <w:rsid w:val="008B74E5"/>
    <w:rsid w:val="008C13BE"/>
    <w:rsid w:val="008C1962"/>
    <w:rsid w:val="008C222E"/>
    <w:rsid w:val="008C26BB"/>
    <w:rsid w:val="008C5390"/>
    <w:rsid w:val="008C5580"/>
    <w:rsid w:val="008C5599"/>
    <w:rsid w:val="008C60A7"/>
    <w:rsid w:val="008C7AA0"/>
    <w:rsid w:val="008D1509"/>
    <w:rsid w:val="008D1BA8"/>
    <w:rsid w:val="008D1C45"/>
    <w:rsid w:val="008D472A"/>
    <w:rsid w:val="008D5432"/>
    <w:rsid w:val="008E03E5"/>
    <w:rsid w:val="008E3AB2"/>
    <w:rsid w:val="008E433B"/>
    <w:rsid w:val="008E5F7A"/>
    <w:rsid w:val="008E7270"/>
    <w:rsid w:val="008F4146"/>
    <w:rsid w:val="008F4D00"/>
    <w:rsid w:val="008F656C"/>
    <w:rsid w:val="008F7209"/>
    <w:rsid w:val="008F7434"/>
    <w:rsid w:val="00902337"/>
    <w:rsid w:val="00902FDB"/>
    <w:rsid w:val="00906113"/>
    <w:rsid w:val="00906345"/>
    <w:rsid w:val="009075AE"/>
    <w:rsid w:val="00907ABE"/>
    <w:rsid w:val="00911ABA"/>
    <w:rsid w:val="00913CC2"/>
    <w:rsid w:val="00914DF9"/>
    <w:rsid w:val="009161C6"/>
    <w:rsid w:val="00916BC6"/>
    <w:rsid w:val="00916FC0"/>
    <w:rsid w:val="009205DD"/>
    <w:rsid w:val="00921316"/>
    <w:rsid w:val="009216B4"/>
    <w:rsid w:val="00921EE0"/>
    <w:rsid w:val="00922617"/>
    <w:rsid w:val="00922667"/>
    <w:rsid w:val="00922DC3"/>
    <w:rsid w:val="00923EE4"/>
    <w:rsid w:val="00930B14"/>
    <w:rsid w:val="00933C1F"/>
    <w:rsid w:val="00934D9C"/>
    <w:rsid w:val="00935D48"/>
    <w:rsid w:val="00937921"/>
    <w:rsid w:val="00941661"/>
    <w:rsid w:val="00941C5C"/>
    <w:rsid w:val="00943629"/>
    <w:rsid w:val="00943F5F"/>
    <w:rsid w:val="009440E7"/>
    <w:rsid w:val="009441F0"/>
    <w:rsid w:val="00945935"/>
    <w:rsid w:val="00947AC8"/>
    <w:rsid w:val="00950B9E"/>
    <w:rsid w:val="00951167"/>
    <w:rsid w:val="00953E43"/>
    <w:rsid w:val="00955563"/>
    <w:rsid w:val="00955598"/>
    <w:rsid w:val="009562E2"/>
    <w:rsid w:val="0095724D"/>
    <w:rsid w:val="009578A6"/>
    <w:rsid w:val="00960247"/>
    <w:rsid w:val="00962D3C"/>
    <w:rsid w:val="00963620"/>
    <w:rsid w:val="00963655"/>
    <w:rsid w:val="00970455"/>
    <w:rsid w:val="00970E9E"/>
    <w:rsid w:val="0097182C"/>
    <w:rsid w:val="0097241F"/>
    <w:rsid w:val="00972960"/>
    <w:rsid w:val="00974D32"/>
    <w:rsid w:val="009757BD"/>
    <w:rsid w:val="00975BC7"/>
    <w:rsid w:val="0097616A"/>
    <w:rsid w:val="00976A8B"/>
    <w:rsid w:val="009773E2"/>
    <w:rsid w:val="009776EB"/>
    <w:rsid w:val="00977BBD"/>
    <w:rsid w:val="00977DFF"/>
    <w:rsid w:val="0098168B"/>
    <w:rsid w:val="00981819"/>
    <w:rsid w:val="00982463"/>
    <w:rsid w:val="0098499E"/>
    <w:rsid w:val="00985020"/>
    <w:rsid w:val="00986810"/>
    <w:rsid w:val="00991148"/>
    <w:rsid w:val="00991307"/>
    <w:rsid w:val="009922BA"/>
    <w:rsid w:val="009953BF"/>
    <w:rsid w:val="00995527"/>
    <w:rsid w:val="00996DF1"/>
    <w:rsid w:val="009A04BF"/>
    <w:rsid w:val="009A12A4"/>
    <w:rsid w:val="009A2200"/>
    <w:rsid w:val="009A31FA"/>
    <w:rsid w:val="009A4AEC"/>
    <w:rsid w:val="009A503D"/>
    <w:rsid w:val="009A556E"/>
    <w:rsid w:val="009A728F"/>
    <w:rsid w:val="009B00A2"/>
    <w:rsid w:val="009B1BB9"/>
    <w:rsid w:val="009B28DF"/>
    <w:rsid w:val="009B3577"/>
    <w:rsid w:val="009B3EB0"/>
    <w:rsid w:val="009B4B5C"/>
    <w:rsid w:val="009B4BE8"/>
    <w:rsid w:val="009C0912"/>
    <w:rsid w:val="009C4260"/>
    <w:rsid w:val="009C4980"/>
    <w:rsid w:val="009C49B7"/>
    <w:rsid w:val="009C786A"/>
    <w:rsid w:val="009D01D3"/>
    <w:rsid w:val="009D04B4"/>
    <w:rsid w:val="009D0591"/>
    <w:rsid w:val="009D1882"/>
    <w:rsid w:val="009D1E8A"/>
    <w:rsid w:val="009D1F4F"/>
    <w:rsid w:val="009D23A6"/>
    <w:rsid w:val="009D3DC2"/>
    <w:rsid w:val="009D461E"/>
    <w:rsid w:val="009D53A0"/>
    <w:rsid w:val="009D5C03"/>
    <w:rsid w:val="009D675C"/>
    <w:rsid w:val="009D735D"/>
    <w:rsid w:val="009D7C65"/>
    <w:rsid w:val="009E0218"/>
    <w:rsid w:val="009E1331"/>
    <w:rsid w:val="009E15F4"/>
    <w:rsid w:val="009E1DED"/>
    <w:rsid w:val="009E35BE"/>
    <w:rsid w:val="009E3E60"/>
    <w:rsid w:val="009E455F"/>
    <w:rsid w:val="009E4ABF"/>
    <w:rsid w:val="009E4E14"/>
    <w:rsid w:val="009E608A"/>
    <w:rsid w:val="009E6BAB"/>
    <w:rsid w:val="009E7542"/>
    <w:rsid w:val="009E7713"/>
    <w:rsid w:val="009E7B1E"/>
    <w:rsid w:val="009F006D"/>
    <w:rsid w:val="009F075B"/>
    <w:rsid w:val="009F0D91"/>
    <w:rsid w:val="009F145E"/>
    <w:rsid w:val="009F1B9E"/>
    <w:rsid w:val="009F3627"/>
    <w:rsid w:val="00A02314"/>
    <w:rsid w:val="00A03F96"/>
    <w:rsid w:val="00A0497F"/>
    <w:rsid w:val="00A05CF2"/>
    <w:rsid w:val="00A072F2"/>
    <w:rsid w:val="00A074EE"/>
    <w:rsid w:val="00A10350"/>
    <w:rsid w:val="00A111E3"/>
    <w:rsid w:val="00A1382B"/>
    <w:rsid w:val="00A147A3"/>
    <w:rsid w:val="00A20493"/>
    <w:rsid w:val="00A27755"/>
    <w:rsid w:val="00A30D6A"/>
    <w:rsid w:val="00A3124B"/>
    <w:rsid w:val="00A31C4E"/>
    <w:rsid w:val="00A32051"/>
    <w:rsid w:val="00A328F1"/>
    <w:rsid w:val="00A346AE"/>
    <w:rsid w:val="00A35FDC"/>
    <w:rsid w:val="00A35FF1"/>
    <w:rsid w:val="00A40D0B"/>
    <w:rsid w:val="00A4100A"/>
    <w:rsid w:val="00A41366"/>
    <w:rsid w:val="00A416BC"/>
    <w:rsid w:val="00A47B1F"/>
    <w:rsid w:val="00A47DB0"/>
    <w:rsid w:val="00A50C60"/>
    <w:rsid w:val="00A5159B"/>
    <w:rsid w:val="00A52CA0"/>
    <w:rsid w:val="00A532FD"/>
    <w:rsid w:val="00A5376A"/>
    <w:rsid w:val="00A548BD"/>
    <w:rsid w:val="00A55BDD"/>
    <w:rsid w:val="00A56994"/>
    <w:rsid w:val="00A618BB"/>
    <w:rsid w:val="00A61E47"/>
    <w:rsid w:val="00A62BAD"/>
    <w:rsid w:val="00A63F49"/>
    <w:rsid w:val="00A63FD6"/>
    <w:rsid w:val="00A64016"/>
    <w:rsid w:val="00A64D43"/>
    <w:rsid w:val="00A65FE8"/>
    <w:rsid w:val="00A701BB"/>
    <w:rsid w:val="00A70BD3"/>
    <w:rsid w:val="00A70E63"/>
    <w:rsid w:val="00A71BB7"/>
    <w:rsid w:val="00A72D09"/>
    <w:rsid w:val="00A7392D"/>
    <w:rsid w:val="00A73E91"/>
    <w:rsid w:val="00A74FF0"/>
    <w:rsid w:val="00A75F8B"/>
    <w:rsid w:val="00A765A2"/>
    <w:rsid w:val="00A77BC5"/>
    <w:rsid w:val="00A80576"/>
    <w:rsid w:val="00A81C8A"/>
    <w:rsid w:val="00A82192"/>
    <w:rsid w:val="00A922C5"/>
    <w:rsid w:val="00A93832"/>
    <w:rsid w:val="00A938EF"/>
    <w:rsid w:val="00A9520F"/>
    <w:rsid w:val="00A968E0"/>
    <w:rsid w:val="00AA046F"/>
    <w:rsid w:val="00AA0AC0"/>
    <w:rsid w:val="00AA0CA7"/>
    <w:rsid w:val="00AA0D89"/>
    <w:rsid w:val="00AA1B5D"/>
    <w:rsid w:val="00AA2717"/>
    <w:rsid w:val="00AA311A"/>
    <w:rsid w:val="00AA3898"/>
    <w:rsid w:val="00AA74F6"/>
    <w:rsid w:val="00AA7573"/>
    <w:rsid w:val="00AB130D"/>
    <w:rsid w:val="00AB1BE7"/>
    <w:rsid w:val="00AB1D03"/>
    <w:rsid w:val="00AB3F12"/>
    <w:rsid w:val="00AB3F32"/>
    <w:rsid w:val="00AB4099"/>
    <w:rsid w:val="00AC0FCD"/>
    <w:rsid w:val="00AC2E8B"/>
    <w:rsid w:val="00AC4499"/>
    <w:rsid w:val="00AC4CA3"/>
    <w:rsid w:val="00AC6044"/>
    <w:rsid w:val="00AC71E3"/>
    <w:rsid w:val="00AC7DC9"/>
    <w:rsid w:val="00AD223B"/>
    <w:rsid w:val="00AD2D6B"/>
    <w:rsid w:val="00AD3103"/>
    <w:rsid w:val="00AD42A3"/>
    <w:rsid w:val="00AD4439"/>
    <w:rsid w:val="00AD4536"/>
    <w:rsid w:val="00AD564A"/>
    <w:rsid w:val="00AD59C6"/>
    <w:rsid w:val="00AD5F74"/>
    <w:rsid w:val="00AD723A"/>
    <w:rsid w:val="00AE040E"/>
    <w:rsid w:val="00AE1036"/>
    <w:rsid w:val="00AE1819"/>
    <w:rsid w:val="00AE18B5"/>
    <w:rsid w:val="00AE2B68"/>
    <w:rsid w:val="00AE436C"/>
    <w:rsid w:val="00AE4A0C"/>
    <w:rsid w:val="00AE4B7D"/>
    <w:rsid w:val="00AE6787"/>
    <w:rsid w:val="00AF1DDF"/>
    <w:rsid w:val="00AF4073"/>
    <w:rsid w:val="00AF4FE2"/>
    <w:rsid w:val="00AF5053"/>
    <w:rsid w:val="00B05EC2"/>
    <w:rsid w:val="00B06526"/>
    <w:rsid w:val="00B06892"/>
    <w:rsid w:val="00B073C1"/>
    <w:rsid w:val="00B1045A"/>
    <w:rsid w:val="00B108E3"/>
    <w:rsid w:val="00B113CE"/>
    <w:rsid w:val="00B1166A"/>
    <w:rsid w:val="00B11FCC"/>
    <w:rsid w:val="00B12932"/>
    <w:rsid w:val="00B13459"/>
    <w:rsid w:val="00B15174"/>
    <w:rsid w:val="00B154D6"/>
    <w:rsid w:val="00B1626E"/>
    <w:rsid w:val="00B16426"/>
    <w:rsid w:val="00B201B1"/>
    <w:rsid w:val="00B20F01"/>
    <w:rsid w:val="00B22AA8"/>
    <w:rsid w:val="00B23A6F"/>
    <w:rsid w:val="00B25007"/>
    <w:rsid w:val="00B25B8A"/>
    <w:rsid w:val="00B25D85"/>
    <w:rsid w:val="00B271B4"/>
    <w:rsid w:val="00B3461B"/>
    <w:rsid w:val="00B35A79"/>
    <w:rsid w:val="00B4025D"/>
    <w:rsid w:val="00B44238"/>
    <w:rsid w:val="00B45015"/>
    <w:rsid w:val="00B45720"/>
    <w:rsid w:val="00B45F55"/>
    <w:rsid w:val="00B46F4D"/>
    <w:rsid w:val="00B477CC"/>
    <w:rsid w:val="00B47A89"/>
    <w:rsid w:val="00B500E3"/>
    <w:rsid w:val="00B53482"/>
    <w:rsid w:val="00B54CA6"/>
    <w:rsid w:val="00B55D29"/>
    <w:rsid w:val="00B56C06"/>
    <w:rsid w:val="00B56C58"/>
    <w:rsid w:val="00B56DA2"/>
    <w:rsid w:val="00B57422"/>
    <w:rsid w:val="00B57A30"/>
    <w:rsid w:val="00B60664"/>
    <w:rsid w:val="00B61EA3"/>
    <w:rsid w:val="00B623A0"/>
    <w:rsid w:val="00B6306D"/>
    <w:rsid w:val="00B63CC4"/>
    <w:rsid w:val="00B64CF9"/>
    <w:rsid w:val="00B70C4D"/>
    <w:rsid w:val="00B719B7"/>
    <w:rsid w:val="00B72E01"/>
    <w:rsid w:val="00B73AF0"/>
    <w:rsid w:val="00B76FB2"/>
    <w:rsid w:val="00B80DE7"/>
    <w:rsid w:val="00B8235E"/>
    <w:rsid w:val="00B827E4"/>
    <w:rsid w:val="00B838C1"/>
    <w:rsid w:val="00B84529"/>
    <w:rsid w:val="00B8480F"/>
    <w:rsid w:val="00B9042B"/>
    <w:rsid w:val="00B908C5"/>
    <w:rsid w:val="00B9145C"/>
    <w:rsid w:val="00B91FE2"/>
    <w:rsid w:val="00B937F8"/>
    <w:rsid w:val="00B94460"/>
    <w:rsid w:val="00B94812"/>
    <w:rsid w:val="00B94C65"/>
    <w:rsid w:val="00B95BD4"/>
    <w:rsid w:val="00B96A27"/>
    <w:rsid w:val="00B97296"/>
    <w:rsid w:val="00BA01AE"/>
    <w:rsid w:val="00BA01FF"/>
    <w:rsid w:val="00BA0D57"/>
    <w:rsid w:val="00BA52FD"/>
    <w:rsid w:val="00BA5757"/>
    <w:rsid w:val="00BA62E0"/>
    <w:rsid w:val="00BA7075"/>
    <w:rsid w:val="00BA76B6"/>
    <w:rsid w:val="00BB07F4"/>
    <w:rsid w:val="00BB0A29"/>
    <w:rsid w:val="00BB0E94"/>
    <w:rsid w:val="00BB24F3"/>
    <w:rsid w:val="00BB4DF8"/>
    <w:rsid w:val="00BB5820"/>
    <w:rsid w:val="00BB5E36"/>
    <w:rsid w:val="00BB6A16"/>
    <w:rsid w:val="00BC0409"/>
    <w:rsid w:val="00BC1E8F"/>
    <w:rsid w:val="00BC2828"/>
    <w:rsid w:val="00BC2877"/>
    <w:rsid w:val="00BC2BF3"/>
    <w:rsid w:val="00BC5751"/>
    <w:rsid w:val="00BC701D"/>
    <w:rsid w:val="00BC714E"/>
    <w:rsid w:val="00BC7A18"/>
    <w:rsid w:val="00BD1699"/>
    <w:rsid w:val="00BD2B44"/>
    <w:rsid w:val="00BD37A9"/>
    <w:rsid w:val="00BE280C"/>
    <w:rsid w:val="00BE4564"/>
    <w:rsid w:val="00BE4EA7"/>
    <w:rsid w:val="00BE6A02"/>
    <w:rsid w:val="00BE6E99"/>
    <w:rsid w:val="00BE7FFD"/>
    <w:rsid w:val="00BF150A"/>
    <w:rsid w:val="00BF1DB8"/>
    <w:rsid w:val="00BF37F9"/>
    <w:rsid w:val="00BF5EB0"/>
    <w:rsid w:val="00BF5FE8"/>
    <w:rsid w:val="00C00028"/>
    <w:rsid w:val="00C032D5"/>
    <w:rsid w:val="00C03351"/>
    <w:rsid w:val="00C036E8"/>
    <w:rsid w:val="00C03774"/>
    <w:rsid w:val="00C052C0"/>
    <w:rsid w:val="00C07357"/>
    <w:rsid w:val="00C07A96"/>
    <w:rsid w:val="00C106AF"/>
    <w:rsid w:val="00C1274B"/>
    <w:rsid w:val="00C13A30"/>
    <w:rsid w:val="00C1455C"/>
    <w:rsid w:val="00C14D0E"/>
    <w:rsid w:val="00C15B97"/>
    <w:rsid w:val="00C169F0"/>
    <w:rsid w:val="00C17697"/>
    <w:rsid w:val="00C17FED"/>
    <w:rsid w:val="00C2070B"/>
    <w:rsid w:val="00C20A0C"/>
    <w:rsid w:val="00C22AFC"/>
    <w:rsid w:val="00C23C09"/>
    <w:rsid w:val="00C247FA"/>
    <w:rsid w:val="00C24C01"/>
    <w:rsid w:val="00C25442"/>
    <w:rsid w:val="00C257B6"/>
    <w:rsid w:val="00C25B4D"/>
    <w:rsid w:val="00C26E93"/>
    <w:rsid w:val="00C27424"/>
    <w:rsid w:val="00C300E5"/>
    <w:rsid w:val="00C30508"/>
    <w:rsid w:val="00C3130E"/>
    <w:rsid w:val="00C31EB9"/>
    <w:rsid w:val="00C3239F"/>
    <w:rsid w:val="00C32E50"/>
    <w:rsid w:val="00C33800"/>
    <w:rsid w:val="00C35692"/>
    <w:rsid w:val="00C35EA9"/>
    <w:rsid w:val="00C361D2"/>
    <w:rsid w:val="00C37365"/>
    <w:rsid w:val="00C40C5B"/>
    <w:rsid w:val="00C41D9B"/>
    <w:rsid w:val="00C434C1"/>
    <w:rsid w:val="00C43C6F"/>
    <w:rsid w:val="00C46D92"/>
    <w:rsid w:val="00C47436"/>
    <w:rsid w:val="00C4786E"/>
    <w:rsid w:val="00C50472"/>
    <w:rsid w:val="00C50DB6"/>
    <w:rsid w:val="00C515E5"/>
    <w:rsid w:val="00C540E6"/>
    <w:rsid w:val="00C54C4E"/>
    <w:rsid w:val="00C60DC6"/>
    <w:rsid w:val="00C619FE"/>
    <w:rsid w:val="00C62B2B"/>
    <w:rsid w:val="00C6336D"/>
    <w:rsid w:val="00C665D5"/>
    <w:rsid w:val="00C726F2"/>
    <w:rsid w:val="00C72A36"/>
    <w:rsid w:val="00C7384C"/>
    <w:rsid w:val="00C74AE7"/>
    <w:rsid w:val="00C74B8D"/>
    <w:rsid w:val="00C80964"/>
    <w:rsid w:val="00C80C50"/>
    <w:rsid w:val="00C82C3B"/>
    <w:rsid w:val="00C84202"/>
    <w:rsid w:val="00C848FB"/>
    <w:rsid w:val="00C84D75"/>
    <w:rsid w:val="00C853EE"/>
    <w:rsid w:val="00C85B3B"/>
    <w:rsid w:val="00C85C15"/>
    <w:rsid w:val="00C90473"/>
    <w:rsid w:val="00C90F5D"/>
    <w:rsid w:val="00C91D3A"/>
    <w:rsid w:val="00C91ED7"/>
    <w:rsid w:val="00C92D2A"/>
    <w:rsid w:val="00C940CF"/>
    <w:rsid w:val="00C94904"/>
    <w:rsid w:val="00C94BC2"/>
    <w:rsid w:val="00C94C53"/>
    <w:rsid w:val="00C954E1"/>
    <w:rsid w:val="00C97231"/>
    <w:rsid w:val="00C97896"/>
    <w:rsid w:val="00CA0003"/>
    <w:rsid w:val="00CA12D9"/>
    <w:rsid w:val="00CA25AB"/>
    <w:rsid w:val="00CA32FF"/>
    <w:rsid w:val="00CA3A2C"/>
    <w:rsid w:val="00CA43BD"/>
    <w:rsid w:val="00CA5E29"/>
    <w:rsid w:val="00CA77FB"/>
    <w:rsid w:val="00CA7D45"/>
    <w:rsid w:val="00CB1D48"/>
    <w:rsid w:val="00CB2F26"/>
    <w:rsid w:val="00CB3158"/>
    <w:rsid w:val="00CB35B0"/>
    <w:rsid w:val="00CB3754"/>
    <w:rsid w:val="00CB58D0"/>
    <w:rsid w:val="00CB6DCE"/>
    <w:rsid w:val="00CC234F"/>
    <w:rsid w:val="00CC24D7"/>
    <w:rsid w:val="00CC50C8"/>
    <w:rsid w:val="00CC763C"/>
    <w:rsid w:val="00CC7B2D"/>
    <w:rsid w:val="00CD118D"/>
    <w:rsid w:val="00CD5141"/>
    <w:rsid w:val="00CD5199"/>
    <w:rsid w:val="00CD6D22"/>
    <w:rsid w:val="00CE3B7A"/>
    <w:rsid w:val="00CE42D4"/>
    <w:rsid w:val="00CE45E7"/>
    <w:rsid w:val="00CE4BF3"/>
    <w:rsid w:val="00CE5E5D"/>
    <w:rsid w:val="00CE6DB7"/>
    <w:rsid w:val="00CF0753"/>
    <w:rsid w:val="00CF1108"/>
    <w:rsid w:val="00CF17BE"/>
    <w:rsid w:val="00CF23DA"/>
    <w:rsid w:val="00CF25D4"/>
    <w:rsid w:val="00CF2F97"/>
    <w:rsid w:val="00CF3EEA"/>
    <w:rsid w:val="00CF48D4"/>
    <w:rsid w:val="00CF48FD"/>
    <w:rsid w:val="00CF4EF5"/>
    <w:rsid w:val="00CF5955"/>
    <w:rsid w:val="00CF694C"/>
    <w:rsid w:val="00CF6DD6"/>
    <w:rsid w:val="00CF7990"/>
    <w:rsid w:val="00D00962"/>
    <w:rsid w:val="00D013B1"/>
    <w:rsid w:val="00D0314F"/>
    <w:rsid w:val="00D03D86"/>
    <w:rsid w:val="00D04068"/>
    <w:rsid w:val="00D04F55"/>
    <w:rsid w:val="00D10445"/>
    <w:rsid w:val="00D110E1"/>
    <w:rsid w:val="00D12E20"/>
    <w:rsid w:val="00D14A83"/>
    <w:rsid w:val="00D14CF3"/>
    <w:rsid w:val="00D171A3"/>
    <w:rsid w:val="00D17D3E"/>
    <w:rsid w:val="00D17DA4"/>
    <w:rsid w:val="00D2126A"/>
    <w:rsid w:val="00D21628"/>
    <w:rsid w:val="00D23692"/>
    <w:rsid w:val="00D24932"/>
    <w:rsid w:val="00D24BCA"/>
    <w:rsid w:val="00D2606D"/>
    <w:rsid w:val="00D2655D"/>
    <w:rsid w:val="00D26753"/>
    <w:rsid w:val="00D27179"/>
    <w:rsid w:val="00D2782A"/>
    <w:rsid w:val="00D32117"/>
    <w:rsid w:val="00D334C5"/>
    <w:rsid w:val="00D369CD"/>
    <w:rsid w:val="00D4009D"/>
    <w:rsid w:val="00D40385"/>
    <w:rsid w:val="00D40BA9"/>
    <w:rsid w:val="00D4301B"/>
    <w:rsid w:val="00D44326"/>
    <w:rsid w:val="00D44BB2"/>
    <w:rsid w:val="00D44F5E"/>
    <w:rsid w:val="00D466B3"/>
    <w:rsid w:val="00D47303"/>
    <w:rsid w:val="00D517EE"/>
    <w:rsid w:val="00D533F2"/>
    <w:rsid w:val="00D53773"/>
    <w:rsid w:val="00D54F10"/>
    <w:rsid w:val="00D55E16"/>
    <w:rsid w:val="00D56140"/>
    <w:rsid w:val="00D56540"/>
    <w:rsid w:val="00D56651"/>
    <w:rsid w:val="00D566FD"/>
    <w:rsid w:val="00D57C46"/>
    <w:rsid w:val="00D57ED9"/>
    <w:rsid w:val="00D60B35"/>
    <w:rsid w:val="00D60E81"/>
    <w:rsid w:val="00D61144"/>
    <w:rsid w:val="00D6397C"/>
    <w:rsid w:val="00D63DC8"/>
    <w:rsid w:val="00D6435B"/>
    <w:rsid w:val="00D64C2E"/>
    <w:rsid w:val="00D64D14"/>
    <w:rsid w:val="00D676DD"/>
    <w:rsid w:val="00D67750"/>
    <w:rsid w:val="00D71C4A"/>
    <w:rsid w:val="00D72D96"/>
    <w:rsid w:val="00D73D76"/>
    <w:rsid w:val="00D741C3"/>
    <w:rsid w:val="00D8280B"/>
    <w:rsid w:val="00D836CC"/>
    <w:rsid w:val="00D8440A"/>
    <w:rsid w:val="00D853D7"/>
    <w:rsid w:val="00D85B28"/>
    <w:rsid w:val="00D86751"/>
    <w:rsid w:val="00D86D1B"/>
    <w:rsid w:val="00D902F7"/>
    <w:rsid w:val="00D91733"/>
    <w:rsid w:val="00D921FC"/>
    <w:rsid w:val="00D926E5"/>
    <w:rsid w:val="00D93729"/>
    <w:rsid w:val="00D94D9A"/>
    <w:rsid w:val="00D952E3"/>
    <w:rsid w:val="00DA025C"/>
    <w:rsid w:val="00DA0847"/>
    <w:rsid w:val="00DA1A8C"/>
    <w:rsid w:val="00DA3DC6"/>
    <w:rsid w:val="00DA4BA9"/>
    <w:rsid w:val="00DA5DA4"/>
    <w:rsid w:val="00DA67AE"/>
    <w:rsid w:val="00DA6D8A"/>
    <w:rsid w:val="00DB026E"/>
    <w:rsid w:val="00DB0764"/>
    <w:rsid w:val="00DB0B4A"/>
    <w:rsid w:val="00DB266D"/>
    <w:rsid w:val="00DB6A8D"/>
    <w:rsid w:val="00DB6C28"/>
    <w:rsid w:val="00DB74DB"/>
    <w:rsid w:val="00DB7F53"/>
    <w:rsid w:val="00DC2703"/>
    <w:rsid w:val="00DC3B7D"/>
    <w:rsid w:val="00DC3D1D"/>
    <w:rsid w:val="00DC6A90"/>
    <w:rsid w:val="00DD0052"/>
    <w:rsid w:val="00DD0115"/>
    <w:rsid w:val="00DD136B"/>
    <w:rsid w:val="00DD14F4"/>
    <w:rsid w:val="00DD1ECA"/>
    <w:rsid w:val="00DD2E07"/>
    <w:rsid w:val="00DD3118"/>
    <w:rsid w:val="00DD38AB"/>
    <w:rsid w:val="00DD541F"/>
    <w:rsid w:val="00DD5AB7"/>
    <w:rsid w:val="00DD5C65"/>
    <w:rsid w:val="00DD6CD4"/>
    <w:rsid w:val="00DE29CF"/>
    <w:rsid w:val="00DE3EF3"/>
    <w:rsid w:val="00DE42EC"/>
    <w:rsid w:val="00DE430B"/>
    <w:rsid w:val="00DE4DE4"/>
    <w:rsid w:val="00DE522A"/>
    <w:rsid w:val="00DE575C"/>
    <w:rsid w:val="00DE59DB"/>
    <w:rsid w:val="00DE5A76"/>
    <w:rsid w:val="00DF0649"/>
    <w:rsid w:val="00DF079E"/>
    <w:rsid w:val="00DF2EED"/>
    <w:rsid w:val="00DF49A8"/>
    <w:rsid w:val="00DF55EB"/>
    <w:rsid w:val="00DF5DC4"/>
    <w:rsid w:val="00DF685B"/>
    <w:rsid w:val="00DF7A97"/>
    <w:rsid w:val="00DF7C37"/>
    <w:rsid w:val="00E02436"/>
    <w:rsid w:val="00E02E80"/>
    <w:rsid w:val="00E03FB6"/>
    <w:rsid w:val="00E05C9B"/>
    <w:rsid w:val="00E063CC"/>
    <w:rsid w:val="00E06F4C"/>
    <w:rsid w:val="00E12C26"/>
    <w:rsid w:val="00E13F98"/>
    <w:rsid w:val="00E14434"/>
    <w:rsid w:val="00E14D15"/>
    <w:rsid w:val="00E21589"/>
    <w:rsid w:val="00E23539"/>
    <w:rsid w:val="00E23B11"/>
    <w:rsid w:val="00E25CA0"/>
    <w:rsid w:val="00E266B8"/>
    <w:rsid w:val="00E2712F"/>
    <w:rsid w:val="00E3050D"/>
    <w:rsid w:val="00E3100D"/>
    <w:rsid w:val="00E31AFD"/>
    <w:rsid w:val="00E35B06"/>
    <w:rsid w:val="00E37780"/>
    <w:rsid w:val="00E3795E"/>
    <w:rsid w:val="00E3799E"/>
    <w:rsid w:val="00E424C0"/>
    <w:rsid w:val="00E439EF"/>
    <w:rsid w:val="00E45876"/>
    <w:rsid w:val="00E459E1"/>
    <w:rsid w:val="00E50690"/>
    <w:rsid w:val="00E547F5"/>
    <w:rsid w:val="00E5715A"/>
    <w:rsid w:val="00E57DBA"/>
    <w:rsid w:val="00E61EA0"/>
    <w:rsid w:val="00E62C3C"/>
    <w:rsid w:val="00E63E0A"/>
    <w:rsid w:val="00E65584"/>
    <w:rsid w:val="00E727EB"/>
    <w:rsid w:val="00E733D6"/>
    <w:rsid w:val="00E73840"/>
    <w:rsid w:val="00E73C57"/>
    <w:rsid w:val="00E74502"/>
    <w:rsid w:val="00E748D8"/>
    <w:rsid w:val="00E750C4"/>
    <w:rsid w:val="00E77492"/>
    <w:rsid w:val="00E80143"/>
    <w:rsid w:val="00E81947"/>
    <w:rsid w:val="00E81F6E"/>
    <w:rsid w:val="00E82DB4"/>
    <w:rsid w:val="00E8396A"/>
    <w:rsid w:val="00E862B6"/>
    <w:rsid w:val="00E87ACB"/>
    <w:rsid w:val="00E901E5"/>
    <w:rsid w:val="00E9062D"/>
    <w:rsid w:val="00E9079F"/>
    <w:rsid w:val="00E9573E"/>
    <w:rsid w:val="00EA3172"/>
    <w:rsid w:val="00EA3BC9"/>
    <w:rsid w:val="00EA4D68"/>
    <w:rsid w:val="00EA6713"/>
    <w:rsid w:val="00EA7408"/>
    <w:rsid w:val="00EB0B9C"/>
    <w:rsid w:val="00EB246E"/>
    <w:rsid w:val="00EB2F3C"/>
    <w:rsid w:val="00EB48C7"/>
    <w:rsid w:val="00EB58A4"/>
    <w:rsid w:val="00EC10C3"/>
    <w:rsid w:val="00EC16BC"/>
    <w:rsid w:val="00EC2826"/>
    <w:rsid w:val="00EC3524"/>
    <w:rsid w:val="00EC3A13"/>
    <w:rsid w:val="00EC4446"/>
    <w:rsid w:val="00EC44B7"/>
    <w:rsid w:val="00EC4905"/>
    <w:rsid w:val="00EC4C35"/>
    <w:rsid w:val="00EC4EA4"/>
    <w:rsid w:val="00EC6530"/>
    <w:rsid w:val="00EC6D5C"/>
    <w:rsid w:val="00EC79AF"/>
    <w:rsid w:val="00ED056D"/>
    <w:rsid w:val="00ED1E32"/>
    <w:rsid w:val="00ED28FA"/>
    <w:rsid w:val="00ED3CBD"/>
    <w:rsid w:val="00ED4CE9"/>
    <w:rsid w:val="00ED6E77"/>
    <w:rsid w:val="00ED7A34"/>
    <w:rsid w:val="00EE106A"/>
    <w:rsid w:val="00EE17A5"/>
    <w:rsid w:val="00EE1EE1"/>
    <w:rsid w:val="00EE33A0"/>
    <w:rsid w:val="00EE4B6B"/>
    <w:rsid w:val="00EE5261"/>
    <w:rsid w:val="00EE56A6"/>
    <w:rsid w:val="00EE74CA"/>
    <w:rsid w:val="00EE7ACB"/>
    <w:rsid w:val="00EF031B"/>
    <w:rsid w:val="00EF0C74"/>
    <w:rsid w:val="00EF233A"/>
    <w:rsid w:val="00EF3823"/>
    <w:rsid w:val="00EF3899"/>
    <w:rsid w:val="00EF408D"/>
    <w:rsid w:val="00EF4936"/>
    <w:rsid w:val="00EF56C4"/>
    <w:rsid w:val="00EF57C1"/>
    <w:rsid w:val="00EF7DF6"/>
    <w:rsid w:val="00F006BB"/>
    <w:rsid w:val="00F009DE"/>
    <w:rsid w:val="00F01CCC"/>
    <w:rsid w:val="00F03225"/>
    <w:rsid w:val="00F03594"/>
    <w:rsid w:val="00F04D20"/>
    <w:rsid w:val="00F04ECF"/>
    <w:rsid w:val="00F07617"/>
    <w:rsid w:val="00F079B5"/>
    <w:rsid w:val="00F1052A"/>
    <w:rsid w:val="00F128A1"/>
    <w:rsid w:val="00F12F51"/>
    <w:rsid w:val="00F16520"/>
    <w:rsid w:val="00F1717E"/>
    <w:rsid w:val="00F17BEA"/>
    <w:rsid w:val="00F2160F"/>
    <w:rsid w:val="00F21929"/>
    <w:rsid w:val="00F22B59"/>
    <w:rsid w:val="00F23B71"/>
    <w:rsid w:val="00F2432B"/>
    <w:rsid w:val="00F26189"/>
    <w:rsid w:val="00F26FD9"/>
    <w:rsid w:val="00F27FF6"/>
    <w:rsid w:val="00F30551"/>
    <w:rsid w:val="00F30731"/>
    <w:rsid w:val="00F31CB3"/>
    <w:rsid w:val="00F32A68"/>
    <w:rsid w:val="00F32B03"/>
    <w:rsid w:val="00F3579D"/>
    <w:rsid w:val="00F35DA3"/>
    <w:rsid w:val="00F37886"/>
    <w:rsid w:val="00F37A00"/>
    <w:rsid w:val="00F41B0A"/>
    <w:rsid w:val="00F42B14"/>
    <w:rsid w:val="00F42C2A"/>
    <w:rsid w:val="00F46235"/>
    <w:rsid w:val="00F4639D"/>
    <w:rsid w:val="00F50898"/>
    <w:rsid w:val="00F50FB0"/>
    <w:rsid w:val="00F51560"/>
    <w:rsid w:val="00F52AD0"/>
    <w:rsid w:val="00F536BF"/>
    <w:rsid w:val="00F62BC1"/>
    <w:rsid w:val="00F668E6"/>
    <w:rsid w:val="00F6759C"/>
    <w:rsid w:val="00F711E1"/>
    <w:rsid w:val="00F714B6"/>
    <w:rsid w:val="00F74D8C"/>
    <w:rsid w:val="00F74D93"/>
    <w:rsid w:val="00F75310"/>
    <w:rsid w:val="00F77145"/>
    <w:rsid w:val="00F8188F"/>
    <w:rsid w:val="00F82D90"/>
    <w:rsid w:val="00F8391D"/>
    <w:rsid w:val="00F847D5"/>
    <w:rsid w:val="00F850F7"/>
    <w:rsid w:val="00F87E82"/>
    <w:rsid w:val="00F9093E"/>
    <w:rsid w:val="00F90FC0"/>
    <w:rsid w:val="00F919CE"/>
    <w:rsid w:val="00F92F44"/>
    <w:rsid w:val="00F93DD9"/>
    <w:rsid w:val="00F942A9"/>
    <w:rsid w:val="00F96402"/>
    <w:rsid w:val="00F964DD"/>
    <w:rsid w:val="00FA0B35"/>
    <w:rsid w:val="00FA1535"/>
    <w:rsid w:val="00FA2627"/>
    <w:rsid w:val="00FA2D84"/>
    <w:rsid w:val="00FA3C48"/>
    <w:rsid w:val="00FA4D4A"/>
    <w:rsid w:val="00FA6777"/>
    <w:rsid w:val="00FB0636"/>
    <w:rsid w:val="00FB1871"/>
    <w:rsid w:val="00FB1ED4"/>
    <w:rsid w:val="00FB2463"/>
    <w:rsid w:val="00FB2553"/>
    <w:rsid w:val="00FB358F"/>
    <w:rsid w:val="00FB40AD"/>
    <w:rsid w:val="00FB4328"/>
    <w:rsid w:val="00FB5446"/>
    <w:rsid w:val="00FB5FC0"/>
    <w:rsid w:val="00FB6D9A"/>
    <w:rsid w:val="00FB70A3"/>
    <w:rsid w:val="00FB739A"/>
    <w:rsid w:val="00FB75F0"/>
    <w:rsid w:val="00FC1190"/>
    <w:rsid w:val="00FC51BA"/>
    <w:rsid w:val="00FC55A8"/>
    <w:rsid w:val="00FD02FD"/>
    <w:rsid w:val="00FD0C26"/>
    <w:rsid w:val="00FD1818"/>
    <w:rsid w:val="00FD266A"/>
    <w:rsid w:val="00FD284E"/>
    <w:rsid w:val="00FD38CD"/>
    <w:rsid w:val="00FD6A93"/>
    <w:rsid w:val="00FD6B47"/>
    <w:rsid w:val="00FE0CB5"/>
    <w:rsid w:val="00FE44B1"/>
    <w:rsid w:val="00FE496B"/>
    <w:rsid w:val="00FE4FA9"/>
    <w:rsid w:val="00FE53A0"/>
    <w:rsid w:val="00FE626C"/>
    <w:rsid w:val="00FE65EF"/>
    <w:rsid w:val="00FE6EEC"/>
    <w:rsid w:val="00FE72B6"/>
    <w:rsid w:val="00FF18C5"/>
    <w:rsid w:val="00FF1F48"/>
    <w:rsid w:val="00FF23F1"/>
    <w:rsid w:val="00FF377A"/>
    <w:rsid w:val="00FF524D"/>
    <w:rsid w:val="00FF5A7A"/>
    <w:rsid w:val="00FF74AE"/>
    <w:rsid w:val="00FF74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4:docId w14:val="05F7818E"/>
  <w15:chartTrackingRefBased/>
  <w15:docId w15:val="{28A5BEAF-6D62-4E48-86C4-47AF9BAD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1FCC"/>
    <w:pPr>
      <w:spacing w:after="120"/>
    </w:pPr>
    <w:rPr>
      <w:lang w:eastAsia="en-US"/>
    </w:rPr>
  </w:style>
  <w:style w:type="paragraph" w:styleId="Overskrift1">
    <w:name w:val="heading 1"/>
    <w:basedOn w:val="Normal"/>
    <w:next w:val="Normal"/>
    <w:qFormat/>
    <w:rsid w:val="00DD1ECA"/>
    <w:pPr>
      <w:keepNext/>
      <w:keepLines/>
      <w:numPr>
        <w:numId w:val="1"/>
      </w:numPr>
      <w:spacing w:before="240" w:after="60"/>
      <w:outlineLvl w:val="0"/>
    </w:pPr>
    <w:rPr>
      <w:rFonts w:ascii="Arial" w:hAnsi="Arial"/>
      <w:b/>
      <w:kern w:val="28"/>
      <w:sz w:val="28"/>
    </w:rPr>
  </w:style>
  <w:style w:type="paragraph" w:styleId="Overskrift2">
    <w:name w:val="heading 2"/>
    <w:basedOn w:val="Overskrift1"/>
    <w:next w:val="Normal"/>
    <w:qFormat/>
    <w:rsid w:val="002C39B2"/>
    <w:pPr>
      <w:numPr>
        <w:ilvl w:val="1"/>
      </w:numPr>
      <w:spacing w:after="120"/>
      <w:outlineLvl w:val="1"/>
    </w:pPr>
    <w:rPr>
      <w:i/>
      <w:spacing w:val="20"/>
      <w:sz w:val="24"/>
    </w:rPr>
  </w:style>
  <w:style w:type="paragraph" w:styleId="Overskrift3">
    <w:name w:val="heading 3"/>
    <w:basedOn w:val="Overskrift2"/>
    <w:next w:val="Normal"/>
    <w:link w:val="Overskrift3Tegn"/>
    <w:qFormat/>
    <w:rsid w:val="00603223"/>
    <w:pPr>
      <w:numPr>
        <w:ilvl w:val="2"/>
      </w:numPr>
      <w:spacing w:after="240"/>
      <w:outlineLvl w:val="2"/>
    </w:pPr>
    <w:rPr>
      <w:spacing w:val="0"/>
      <w:sz w:val="22"/>
    </w:rPr>
  </w:style>
  <w:style w:type="paragraph" w:styleId="Overskrift4">
    <w:name w:val="heading 4"/>
    <w:basedOn w:val="Overskrift3"/>
    <w:next w:val="Normal"/>
    <w:qFormat/>
    <w:pPr>
      <w:numPr>
        <w:ilvl w:val="3"/>
      </w:numPr>
      <w:outlineLvl w:val="3"/>
    </w:pPr>
    <w:rPr>
      <w:b w:val="0"/>
      <w:i w:val="0"/>
    </w:rPr>
  </w:style>
  <w:style w:type="paragraph" w:styleId="Overskrift5">
    <w:name w:val="heading 5"/>
    <w:basedOn w:val="Overskrift4"/>
    <w:next w:val="Normal"/>
    <w:qFormat/>
    <w:pPr>
      <w:numPr>
        <w:ilvl w:val="4"/>
      </w:numPr>
      <w:outlineLvl w:val="4"/>
    </w:pPr>
    <w:rPr>
      <w:i/>
      <w:smallCaps/>
      <w:spacing w:val="40"/>
    </w:rPr>
  </w:style>
  <w:style w:type="paragraph" w:styleId="Overskrift6">
    <w:name w:val="heading 6"/>
    <w:basedOn w:val="Overskrift5"/>
    <w:next w:val="Normal"/>
    <w:qFormat/>
    <w:pPr>
      <w:numPr>
        <w:ilvl w:val="5"/>
      </w:numPr>
      <w:outlineLvl w:val="5"/>
    </w:pPr>
    <w:rPr>
      <w:u w:val="single"/>
    </w:rPr>
  </w:style>
  <w:style w:type="paragraph" w:styleId="Overskrift7">
    <w:name w:val="heading 7"/>
    <w:basedOn w:val="Overskrift6"/>
    <w:next w:val="Normal"/>
    <w:qFormat/>
    <w:pPr>
      <w:numPr>
        <w:ilvl w:val="6"/>
      </w:numPr>
      <w:spacing w:before="120"/>
      <w:outlineLvl w:val="6"/>
    </w:pPr>
    <w:rPr>
      <w:i w:val="0"/>
    </w:rPr>
  </w:style>
  <w:style w:type="paragraph" w:styleId="Overskrift8">
    <w:name w:val="heading 8"/>
    <w:basedOn w:val="Overskrift1"/>
    <w:next w:val="Normal"/>
    <w:qFormat/>
    <w:pPr>
      <w:numPr>
        <w:ilvl w:val="7"/>
      </w:numPr>
      <w:jc w:val="center"/>
      <w:outlineLvl w:val="7"/>
    </w:pPr>
  </w:style>
  <w:style w:type="paragraph" w:styleId="Overskrift9">
    <w:name w:val="heading 9"/>
    <w:basedOn w:val="Overskrift8"/>
    <w:next w:val="Normal"/>
    <w:qFormat/>
    <w:pPr>
      <w:numPr>
        <w:ilvl w:val="8"/>
      </w:numPr>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Tabell">
    <w:name w:val="Tabell"/>
    <w:basedOn w:val="Normal"/>
    <w:pPr>
      <w:tabs>
        <w:tab w:val="num" w:pos="1080"/>
      </w:tabs>
      <w:ind w:left="360" w:hanging="360"/>
    </w:pPr>
    <w:rPr>
      <w:rFonts w:ascii="Arial" w:hAnsi="Arial"/>
      <w:i/>
    </w:rPr>
  </w:style>
  <w:style w:type="paragraph" w:customStyle="1" w:styleId="Figur">
    <w:name w:val="Figur"/>
    <w:basedOn w:val="Normal"/>
    <w:pPr>
      <w:tabs>
        <w:tab w:val="left" w:pos="720"/>
      </w:tabs>
      <w:ind w:left="360" w:hanging="360"/>
    </w:pPr>
    <w:rPr>
      <w:rFonts w:ascii="Arial" w:hAnsi="Arial"/>
      <w:i/>
    </w:rPr>
  </w:style>
  <w:style w:type="paragraph" w:customStyle="1" w:styleId="nummerering">
    <w:name w:val="nummerering"/>
    <w:basedOn w:val="Normal"/>
    <w:pPr>
      <w:tabs>
        <w:tab w:val="left" w:pos="357"/>
      </w:tabs>
      <w:ind w:left="1077" w:hanging="720"/>
    </w:pPr>
    <w:rPr>
      <w:sz w:val="22"/>
    </w:rPr>
  </w:style>
  <w:style w:type="paragraph" w:customStyle="1" w:styleId="Listing">
    <w:name w:val="Listing"/>
    <w:basedOn w:val="Normal"/>
    <w:pPr>
      <w:tabs>
        <w:tab w:val="left" w:pos="360"/>
      </w:tabs>
      <w:ind w:left="720" w:hanging="360"/>
    </w:pPr>
    <w:rPr>
      <w:sz w:val="22"/>
    </w:rPr>
  </w:style>
  <w:style w:type="paragraph" w:styleId="INNH1">
    <w:name w:val="toc 1"/>
    <w:basedOn w:val="Normal"/>
    <w:next w:val="Normal"/>
    <w:autoRedefine/>
    <w:semiHidden/>
    <w:pPr>
      <w:tabs>
        <w:tab w:val="left" w:pos="284"/>
        <w:tab w:val="right" w:leader="dot" w:pos="9237"/>
      </w:tabs>
      <w:spacing w:before="120"/>
    </w:pPr>
    <w:rPr>
      <w:b/>
      <w:caps/>
    </w:rPr>
  </w:style>
  <w:style w:type="paragraph" w:customStyle="1" w:styleId="Tabellskrift">
    <w:name w:val="Tabellskrift"/>
    <w:basedOn w:val="Normal"/>
    <w:pPr>
      <w:spacing w:before="60"/>
    </w:pPr>
  </w:style>
  <w:style w:type="paragraph" w:customStyle="1" w:styleId="taboverskrift">
    <w:name w:val="taboverskrift"/>
    <w:basedOn w:val="Normal"/>
    <w:pPr>
      <w:spacing w:before="60" w:after="60"/>
    </w:pPr>
    <w:rPr>
      <w:rFonts w:ascii="Arial" w:hAnsi="Arial"/>
      <w:b/>
      <w:sz w:val="16"/>
    </w:rPr>
  </w:style>
  <w:style w:type="paragraph" w:styleId="INNH2">
    <w:name w:val="toc 2"/>
    <w:basedOn w:val="INNH1"/>
    <w:next w:val="Normal"/>
    <w:autoRedefine/>
    <w:semiHidden/>
    <w:pPr>
      <w:tabs>
        <w:tab w:val="clear" w:pos="284"/>
        <w:tab w:val="left" w:pos="567"/>
      </w:tabs>
      <w:spacing w:before="0" w:after="0"/>
      <w:ind w:left="240"/>
    </w:pPr>
    <w:rPr>
      <w:caps w:val="0"/>
    </w:rPr>
  </w:style>
  <w:style w:type="paragraph" w:customStyle="1" w:styleId="tabelloverskrift">
    <w:name w:val="tabell overskrift"/>
    <w:basedOn w:val="Normal"/>
    <w:rPr>
      <w:rFonts w:ascii="Arial" w:hAnsi="Arial"/>
      <w:b/>
    </w:rPr>
  </w:style>
  <w:style w:type="paragraph" w:styleId="Topptekst">
    <w:name w:val="header"/>
    <w:basedOn w:val="Normal"/>
    <w:pPr>
      <w:tabs>
        <w:tab w:val="center" w:pos="4536"/>
        <w:tab w:val="right" w:pos="9072"/>
      </w:tabs>
    </w:pPr>
  </w:style>
  <w:style w:type="character" w:styleId="Sidetall">
    <w:name w:val="page number"/>
    <w:basedOn w:val="Standardskriftforavsnitt"/>
  </w:style>
  <w:style w:type="paragraph" w:styleId="Bunntekst">
    <w:name w:val="footer"/>
    <w:basedOn w:val="Normal"/>
    <w:pPr>
      <w:tabs>
        <w:tab w:val="center" w:pos="4536"/>
        <w:tab w:val="right" w:pos="9072"/>
      </w:tabs>
    </w:pPr>
  </w:style>
  <w:style w:type="paragraph" w:styleId="INNH3">
    <w:name w:val="toc 3"/>
    <w:basedOn w:val="INNH2"/>
    <w:next w:val="Normal"/>
    <w:autoRedefine/>
    <w:semiHidden/>
    <w:pPr>
      <w:tabs>
        <w:tab w:val="left" w:pos="1134"/>
      </w:tabs>
      <w:ind w:left="480"/>
    </w:pPr>
    <w:rPr>
      <w:b w:val="0"/>
    </w:rPr>
  </w:style>
  <w:style w:type="paragraph" w:customStyle="1" w:styleId="tabelltekst">
    <w:name w:val="tabell tekst"/>
    <w:basedOn w:val="Normal"/>
  </w:style>
  <w:style w:type="paragraph" w:customStyle="1" w:styleId="Hjelpetekst">
    <w:name w:val="Hjelpetekst"/>
    <w:basedOn w:val="Normal"/>
    <w:pPr>
      <w:pBdr>
        <w:top w:val="single" w:sz="6" w:space="1" w:color="auto"/>
        <w:left w:val="single" w:sz="6" w:space="1" w:color="auto"/>
        <w:bottom w:val="single" w:sz="6" w:space="1" w:color="auto"/>
        <w:right w:val="single" w:sz="6" w:space="1" w:color="auto"/>
      </w:pBdr>
    </w:pPr>
    <w:rPr>
      <w:i/>
      <w:sz w:val="22"/>
    </w:rPr>
  </w:style>
  <w:style w:type="paragraph" w:styleId="Stikkordregisteroverskrift">
    <w:name w:val="index heading"/>
    <w:basedOn w:val="Normal"/>
    <w:next w:val="Indeks1"/>
    <w:semiHidden/>
    <w:pPr>
      <w:pBdr>
        <w:top w:val="single" w:sz="6" w:space="1" w:color="auto"/>
        <w:between w:val="single" w:sz="6" w:space="1" w:color="auto"/>
      </w:pBdr>
      <w:spacing w:before="240"/>
    </w:pPr>
    <w:rPr>
      <w:b/>
      <w:sz w:val="28"/>
    </w:rPr>
  </w:style>
  <w:style w:type="paragraph" w:styleId="Indeks1">
    <w:name w:val="index 1"/>
    <w:basedOn w:val="Normal"/>
    <w:next w:val="Normal"/>
    <w:autoRedefine/>
    <w:semiHidden/>
    <w:pPr>
      <w:ind w:left="567" w:hanging="567"/>
    </w:pPr>
  </w:style>
  <w:style w:type="paragraph" w:styleId="Brdtekst3">
    <w:name w:val="Body Text 3"/>
    <w:basedOn w:val="Normal"/>
    <w:pPr>
      <w:pBdr>
        <w:top w:val="single" w:sz="4" w:space="1" w:color="auto"/>
        <w:left w:val="single" w:sz="4" w:space="4" w:color="auto"/>
        <w:bottom w:val="single" w:sz="4" w:space="1" w:color="auto"/>
        <w:right w:val="single" w:sz="4" w:space="4" w:color="auto"/>
      </w:pBdr>
    </w:pPr>
    <w:rPr>
      <w:i/>
      <w:sz w:val="22"/>
    </w:rPr>
  </w:style>
  <w:style w:type="paragraph" w:styleId="Brdtekst2">
    <w:name w:val="Body Text 2"/>
    <w:basedOn w:val="Normal"/>
  </w:style>
  <w:style w:type="paragraph" w:styleId="Vanliginnrykk">
    <w:name w:val="Normal Indent"/>
    <w:basedOn w:val="Normal"/>
    <w:pPr>
      <w:ind w:left="708"/>
    </w:pPr>
  </w:style>
  <w:style w:type="character" w:styleId="Hyperkobling">
    <w:name w:val="Hyperlink"/>
    <w:rPr>
      <w:color w:val="0000FF"/>
      <w:u w:val="single"/>
    </w:rPr>
  </w:style>
  <w:style w:type="paragraph" w:styleId="Dokumentkart">
    <w:name w:val="Document Map"/>
    <w:basedOn w:val="Normal"/>
    <w:semiHidden/>
    <w:pPr>
      <w:shd w:val="clear" w:color="auto" w:fill="000080"/>
    </w:pPr>
    <w:rPr>
      <w:rFonts w:ascii="Arial Narrow" w:hAnsi="Arial Narrow"/>
    </w:rPr>
  </w:style>
  <w:style w:type="paragraph" w:styleId="Brdtekst">
    <w:name w:val="Body Text"/>
    <w:basedOn w:val="Normal"/>
    <w:link w:val="BrdtekstTegn"/>
  </w:style>
  <w:style w:type="character" w:styleId="Merknadsreferanse">
    <w:name w:val="annotation reference"/>
    <w:semiHidden/>
    <w:rPr>
      <w:sz w:val="16"/>
    </w:rPr>
  </w:style>
  <w:style w:type="paragraph" w:styleId="Merknadstekst">
    <w:name w:val="annotation text"/>
    <w:basedOn w:val="Normal"/>
    <w:semiHidden/>
  </w:style>
  <w:style w:type="paragraph" w:customStyle="1" w:styleId="BalloonText1">
    <w:name w:val="Balloon Text1"/>
    <w:basedOn w:val="Normal"/>
    <w:semiHidden/>
    <w:rPr>
      <w:rFonts w:ascii="Tahoma" w:hAnsi="Tahoma" w:cs="Arial Narrow"/>
      <w:sz w:val="16"/>
      <w:szCs w:val="16"/>
    </w:rPr>
  </w:style>
  <w:style w:type="paragraph" w:styleId="INNH4">
    <w:name w:val="toc 4"/>
    <w:basedOn w:val="INNH3"/>
    <w:next w:val="Normal"/>
    <w:autoRedefine/>
    <w:semiHidden/>
    <w:pPr>
      <w:tabs>
        <w:tab w:val="left" w:pos="1418"/>
      </w:tabs>
      <w:ind w:left="720"/>
    </w:pPr>
    <w:rPr>
      <w:sz w:val="18"/>
    </w:rPr>
  </w:style>
  <w:style w:type="paragraph" w:customStyle="1" w:styleId="L-innrykk">
    <w:name w:val="L-innrykk"/>
    <w:pPr>
      <w:tabs>
        <w:tab w:val="left" w:pos="-1440"/>
        <w:tab w:val="left" w:pos="-720"/>
        <w:tab w:val="left" w:pos="0"/>
        <w:tab w:val="left" w:pos="379"/>
        <w:tab w:val="left" w:pos="720"/>
      </w:tabs>
      <w:suppressAutoHyphens/>
    </w:pPr>
    <w:rPr>
      <w:rFonts w:ascii="CG Times" w:hAnsi="CG Times"/>
      <w:sz w:val="24"/>
      <w:lang w:val="en-US" w:eastAsia="en-US"/>
    </w:rPr>
  </w:style>
  <w:style w:type="paragraph" w:customStyle="1" w:styleId="Teknisk4">
    <w:name w:val="Teknisk 4"/>
    <w:pPr>
      <w:tabs>
        <w:tab w:val="left" w:pos="-720"/>
      </w:tabs>
      <w:suppressAutoHyphens/>
    </w:pPr>
    <w:rPr>
      <w:rFonts w:ascii="CG Times" w:hAnsi="CG Times"/>
      <w:b/>
      <w:sz w:val="24"/>
      <w:lang w:val="en-US" w:eastAsia="en-US"/>
    </w:rPr>
  </w:style>
  <w:style w:type="paragraph" w:styleId="INNH5">
    <w:name w:val="toc 5"/>
    <w:basedOn w:val="INNH4"/>
    <w:next w:val="Normal"/>
    <w:autoRedefine/>
    <w:semiHidden/>
    <w:pPr>
      <w:ind w:left="960"/>
    </w:pPr>
    <w:rPr>
      <w:sz w:val="16"/>
    </w:rPr>
  </w:style>
  <w:style w:type="paragraph" w:styleId="INNH6">
    <w:name w:val="toc 6"/>
    <w:basedOn w:val="INNH5"/>
    <w:next w:val="Normal"/>
    <w:autoRedefine/>
    <w:semiHidden/>
    <w:pPr>
      <w:ind w:left="1200"/>
    </w:pPr>
  </w:style>
  <w:style w:type="paragraph" w:styleId="INNH7">
    <w:name w:val="toc 7"/>
    <w:basedOn w:val="INNH6"/>
    <w:next w:val="Normal"/>
    <w:autoRedefine/>
    <w:semiHidden/>
    <w:pPr>
      <w:ind w:left="1440"/>
    </w:pPr>
  </w:style>
  <w:style w:type="paragraph" w:styleId="INNH8">
    <w:name w:val="toc 8"/>
    <w:basedOn w:val="INNH1"/>
    <w:next w:val="Normal"/>
    <w:autoRedefine/>
    <w:semiHidden/>
  </w:style>
  <w:style w:type="paragraph" w:styleId="INNH9">
    <w:name w:val="toc 9"/>
    <w:basedOn w:val="INNH2"/>
    <w:next w:val="Normal"/>
    <w:autoRedefine/>
    <w:semiHidden/>
    <w:pPr>
      <w:ind w:left="238"/>
    </w:pPr>
  </w:style>
  <w:style w:type="paragraph" w:styleId="Rentekst">
    <w:name w:val="Plain Text"/>
    <w:basedOn w:val="Normal"/>
    <w:rPr>
      <w:rFonts w:ascii="Courier New" w:hAnsi="Courier New"/>
      <w:lang w:val="en-US"/>
    </w:rPr>
  </w:style>
  <w:style w:type="paragraph" w:customStyle="1" w:styleId="DokTittel">
    <w:name w:val="DokTittel"/>
    <w:basedOn w:val="Forside1"/>
    <w:pPr>
      <w:jc w:val="left"/>
    </w:pPr>
  </w:style>
  <w:style w:type="paragraph" w:customStyle="1" w:styleId="Abstract">
    <w:name w:val="Abstract"/>
    <w:basedOn w:val="Normal"/>
    <w:pPr>
      <w:keepLines/>
      <w:ind w:left="567" w:right="567"/>
      <w:jc w:val="both"/>
    </w:pPr>
    <w:rPr>
      <w:i/>
      <w:spacing w:val="10"/>
    </w:rPr>
  </w:style>
  <w:style w:type="paragraph" w:customStyle="1" w:styleId="Adresse">
    <w:name w:val="Adresse"/>
    <w:basedOn w:val="Normal"/>
    <w:pPr>
      <w:tabs>
        <w:tab w:val="left" w:pos="2268"/>
      </w:tabs>
      <w:spacing w:before="120"/>
    </w:pPr>
    <w:rPr>
      <w:sz w:val="16"/>
    </w:rPr>
  </w:style>
  <w:style w:type="paragraph" w:styleId="Bibliografi">
    <w:name w:val="Bibliography"/>
    <w:basedOn w:val="Normal"/>
    <w:pPr>
      <w:ind w:left="720" w:firstLine="720"/>
    </w:pPr>
  </w:style>
  <w:style w:type="paragraph" w:customStyle="1" w:styleId="Definisjon1">
    <w:name w:val="Definisjon 1"/>
    <w:basedOn w:val="Normal"/>
    <w:pPr>
      <w:tabs>
        <w:tab w:val="left" w:pos="1701"/>
      </w:tabs>
      <w:ind w:left="1701" w:hanging="1701"/>
    </w:pPr>
  </w:style>
  <w:style w:type="paragraph" w:customStyle="1" w:styleId="Definisjon2">
    <w:name w:val="Definisjon 2"/>
    <w:basedOn w:val="Definisjon1"/>
    <w:pPr>
      <w:ind w:hanging="1134"/>
    </w:pPr>
  </w:style>
  <w:style w:type="character" w:customStyle="1" w:styleId="dict">
    <w:name w:val="dict"/>
    <w:rPr>
      <w:caps/>
      <w:spacing w:val="-10"/>
      <w:sz w:val="20"/>
    </w:rPr>
  </w:style>
  <w:style w:type="paragraph" w:customStyle="1" w:styleId="Forside1">
    <w:name w:val="Forside 1"/>
    <w:basedOn w:val="Normal"/>
    <w:pPr>
      <w:jc w:val="center"/>
    </w:pPr>
    <w:rPr>
      <w:b/>
      <w:sz w:val="28"/>
    </w:rPr>
  </w:style>
  <w:style w:type="character" w:customStyle="1" w:styleId="envar">
    <w:name w:val="envar"/>
    <w:rPr>
      <w:sz w:val="22"/>
    </w:rPr>
  </w:style>
  <w:style w:type="paragraph" w:customStyle="1" w:styleId="Feltoverskrift">
    <w:name w:val="Feltoverskrift"/>
    <w:basedOn w:val="Normal"/>
    <w:next w:val="Normal"/>
    <w:pPr>
      <w:tabs>
        <w:tab w:val="left" w:pos="851"/>
      </w:tabs>
      <w:spacing w:before="240"/>
      <w:ind w:left="851" w:hanging="851"/>
    </w:pPr>
  </w:style>
  <w:style w:type="paragraph" w:customStyle="1" w:styleId="figure">
    <w:name w:val="figure"/>
    <w:basedOn w:val="Normal"/>
    <w:next w:val="Vanliginnrykk"/>
    <w:pPr>
      <w:keepLines/>
      <w:spacing w:before="120" w:after="480"/>
      <w:ind w:left="1440" w:right="2268" w:hanging="1440"/>
    </w:pPr>
    <w:rPr>
      <w:rFonts w:ascii="Arial" w:hAnsi="Arial"/>
    </w:rPr>
  </w:style>
  <w:style w:type="character" w:customStyle="1" w:styleId="filetext">
    <w:name w:val="file text"/>
    <w:rPr>
      <w:rFonts w:ascii="Courier New" w:hAnsi="Courier New"/>
    </w:rPr>
  </w:style>
  <w:style w:type="character" w:customStyle="1" w:styleId="filename">
    <w:name w:val="filename"/>
    <w:rPr>
      <w:spacing w:val="40"/>
      <w:sz w:val="22"/>
    </w:rPr>
  </w:style>
  <w:style w:type="paragraph" w:customStyle="1" w:styleId="Firma">
    <w:name w:val="Firma"/>
    <w:basedOn w:val="Forside1"/>
    <w:rPr>
      <w:i/>
      <w:sz w:val="32"/>
    </w:rPr>
  </w:style>
  <w:style w:type="paragraph" w:customStyle="1" w:styleId="Forfattersignatur">
    <w:name w:val="Forfattersignatur"/>
    <w:basedOn w:val="Normal"/>
    <w:next w:val="Normal"/>
    <w:pPr>
      <w:spacing w:before="240"/>
    </w:pPr>
    <w:rPr>
      <w:i/>
    </w:rPr>
  </w:style>
  <w:style w:type="paragraph" w:customStyle="1" w:styleId="ForsideHdr">
    <w:name w:val="Forside Hdr"/>
    <w:basedOn w:val="Overskrift1"/>
    <w:next w:val="Normal"/>
    <w:pPr>
      <w:pageBreakBefore/>
      <w:numPr>
        <w:numId w:val="0"/>
      </w:numPr>
      <w:jc w:val="center"/>
      <w:outlineLvl w:val="9"/>
    </w:pPr>
    <w:rPr>
      <w:rFonts w:ascii="Verdana" w:hAnsi="Verdana"/>
    </w:rPr>
  </w:style>
  <w:style w:type="character" w:styleId="Fotnotereferanse">
    <w:name w:val="footnote reference"/>
    <w:semiHidden/>
    <w:rPr>
      <w:vertAlign w:val="superscript"/>
    </w:rPr>
  </w:style>
  <w:style w:type="paragraph" w:styleId="Fotnotetekst">
    <w:name w:val="footnote text"/>
    <w:basedOn w:val="Normal"/>
    <w:semiHidden/>
    <w:rPr>
      <w:sz w:val="18"/>
    </w:rPr>
  </w:style>
  <w:style w:type="paragraph" w:customStyle="1" w:styleId="HeadingA">
    <w:name w:val="HeadingA"/>
    <w:basedOn w:val="Overskrift1"/>
    <w:next w:val="Normal"/>
    <w:pPr>
      <w:pageBreakBefore/>
      <w:numPr>
        <w:numId w:val="0"/>
      </w:numPr>
      <w:outlineLvl w:val="9"/>
    </w:pPr>
    <w:rPr>
      <w:rFonts w:ascii="Times New Roman" w:hAnsi="Times New Roman"/>
    </w:rPr>
  </w:style>
  <w:style w:type="paragraph" w:customStyle="1" w:styleId="HeadingB">
    <w:name w:val="HeadingB"/>
    <w:basedOn w:val="Overskrift2"/>
    <w:pPr>
      <w:numPr>
        <w:ilvl w:val="0"/>
        <w:numId w:val="0"/>
      </w:numPr>
      <w:spacing w:before="200"/>
      <w:outlineLvl w:val="9"/>
    </w:pPr>
    <w:rPr>
      <w:rFonts w:ascii="Verdana" w:hAnsi="Verdana"/>
      <w:b w:val="0"/>
      <w:i w:val="0"/>
    </w:rPr>
  </w:style>
  <w:style w:type="paragraph" w:customStyle="1" w:styleId="HeadingU">
    <w:name w:val="HeadingU"/>
    <w:basedOn w:val="Overskrift1"/>
    <w:pPr>
      <w:numPr>
        <w:numId w:val="0"/>
      </w:numPr>
      <w:outlineLvl w:val="9"/>
    </w:pPr>
    <w:rPr>
      <w:rFonts w:ascii="Times New Roman" w:hAnsi="Times New Roman"/>
    </w:rPr>
  </w:style>
  <w:style w:type="paragraph" w:customStyle="1" w:styleId="Innrykket">
    <w:name w:val="Innrykket"/>
    <w:basedOn w:val="Vanliginnrykk"/>
    <w:next w:val="Brdtekst"/>
    <w:pPr>
      <w:spacing w:before="240"/>
    </w:pPr>
  </w:style>
  <w:style w:type="character" w:styleId="Linjenummer">
    <w:name w:val="line number"/>
    <w:rPr>
      <w:sz w:val="20"/>
    </w:rPr>
  </w:style>
  <w:style w:type="paragraph" w:styleId="Liste">
    <w:name w:val="List"/>
    <w:basedOn w:val="Normal"/>
    <w:pPr>
      <w:ind w:left="283" w:hanging="283"/>
    </w:pPr>
  </w:style>
  <w:style w:type="paragraph" w:customStyle="1" w:styleId="NB">
    <w:name w:val="NB"/>
    <w:basedOn w:val="Normal"/>
    <w:next w:val="Normal"/>
    <w:pPr>
      <w:keepLines/>
      <w:ind w:left="720" w:hanging="720"/>
    </w:pPr>
  </w:style>
  <w:style w:type="character" w:customStyle="1" w:styleId="Product">
    <w:name w:val="Product"/>
    <w:rPr>
      <w:i/>
    </w:rPr>
  </w:style>
  <w:style w:type="character" w:styleId="Sluttnotereferanse">
    <w:name w:val="endnote reference"/>
    <w:semiHidden/>
    <w:rPr>
      <w:i/>
      <w:u w:val="single"/>
      <w:vertAlign w:val="superscript"/>
    </w:rPr>
  </w:style>
  <w:style w:type="paragraph" w:styleId="Sluttnotetekst">
    <w:name w:val="endnote text"/>
    <w:basedOn w:val="Normal"/>
    <w:semiHidden/>
    <w:pPr>
      <w:ind w:left="737" w:hanging="737"/>
    </w:pPr>
  </w:style>
  <w:style w:type="paragraph" w:customStyle="1" w:styleId="Source">
    <w:name w:val="Source"/>
    <w:basedOn w:val="Normal"/>
    <w:pPr>
      <w:keepLines/>
      <w:spacing w:line="240" w:lineRule="atLeast"/>
      <w:ind w:left="720"/>
    </w:pPr>
    <w:rPr>
      <w:rFonts w:ascii="Courier New" w:hAnsi="Courier New"/>
      <w:b/>
      <w:noProof/>
    </w:rPr>
  </w:style>
  <w:style w:type="character" w:customStyle="1" w:styleId="Src">
    <w:name w:val="Src"/>
    <w:rPr>
      <w:rFonts w:ascii="Courier New" w:hAnsi="Courier New"/>
      <w:noProof/>
      <w:sz w:val="18"/>
    </w:rPr>
  </w:style>
  <w:style w:type="paragraph" w:styleId="Indeks2">
    <w:name w:val="index 2"/>
    <w:basedOn w:val="Indeks1"/>
    <w:next w:val="Normal"/>
    <w:autoRedefine/>
    <w:semiHidden/>
    <w:pPr>
      <w:ind w:left="851"/>
    </w:pPr>
  </w:style>
  <w:style w:type="paragraph" w:styleId="Indeks3">
    <w:name w:val="index 3"/>
    <w:basedOn w:val="Indeks2"/>
    <w:next w:val="Normal"/>
    <w:autoRedefine/>
    <w:semiHidden/>
    <w:pPr>
      <w:ind w:left="1134"/>
    </w:pPr>
  </w:style>
  <w:style w:type="paragraph" w:styleId="Indeks4">
    <w:name w:val="index 4"/>
    <w:basedOn w:val="Indeks3"/>
    <w:next w:val="Normal"/>
    <w:autoRedefine/>
    <w:semiHidden/>
    <w:pPr>
      <w:ind w:left="1418"/>
    </w:pPr>
  </w:style>
  <w:style w:type="paragraph" w:styleId="Indeks5">
    <w:name w:val="index 5"/>
    <w:basedOn w:val="Indeks4"/>
    <w:next w:val="Normal"/>
    <w:autoRedefine/>
    <w:semiHidden/>
    <w:pPr>
      <w:ind w:left="1701"/>
    </w:pPr>
  </w:style>
  <w:style w:type="paragraph" w:styleId="Indeks6">
    <w:name w:val="index 6"/>
    <w:basedOn w:val="Indeks5"/>
    <w:next w:val="Normal"/>
    <w:autoRedefine/>
    <w:semiHidden/>
    <w:pPr>
      <w:ind w:left="1985"/>
    </w:pPr>
  </w:style>
  <w:style w:type="paragraph" w:styleId="Indeks7">
    <w:name w:val="index 7"/>
    <w:basedOn w:val="Indeks6"/>
    <w:next w:val="Normal"/>
    <w:autoRedefine/>
    <w:semiHidden/>
    <w:pPr>
      <w:ind w:left="2268"/>
    </w:pPr>
  </w:style>
  <w:style w:type="paragraph" w:styleId="Indeks8">
    <w:name w:val="index 8"/>
    <w:basedOn w:val="Indeks7"/>
    <w:next w:val="Normal"/>
    <w:autoRedefine/>
    <w:semiHidden/>
    <w:pPr>
      <w:tabs>
        <w:tab w:val="right" w:leader="dot" w:pos="4269"/>
      </w:tabs>
      <w:ind w:left="2223" w:hanging="238"/>
    </w:pPr>
  </w:style>
  <w:style w:type="paragraph" w:styleId="Indeks9">
    <w:name w:val="index 9"/>
    <w:basedOn w:val="Indeks8"/>
    <w:next w:val="Normal"/>
    <w:autoRedefine/>
    <w:semiHidden/>
    <w:pPr>
      <w:ind w:left="2506"/>
    </w:pPr>
  </w:style>
  <w:style w:type="paragraph" w:styleId="Tittel">
    <w:name w:val="Title"/>
    <w:basedOn w:val="Normal"/>
    <w:qFormat/>
    <w:pPr>
      <w:framePr w:hSpace="181" w:wrap="around" w:vAnchor="text" w:hAnchor="text" w:xAlign="center" w:y="1"/>
    </w:pPr>
    <w:rPr>
      <w:spacing w:val="20"/>
      <w:sz w:val="48"/>
    </w:rPr>
  </w:style>
  <w:style w:type="character" w:customStyle="1" w:styleId="Unix">
    <w:name w:val="Unix"/>
    <w:rPr>
      <w:rFonts w:ascii="Arial" w:hAnsi="Arial"/>
    </w:rPr>
  </w:style>
  <w:style w:type="character" w:customStyle="1" w:styleId="variabletext">
    <w:name w:val="variable text"/>
    <w:rPr>
      <w:rFonts w:ascii="Arial" w:hAnsi="Arial"/>
      <w:i/>
    </w:rPr>
  </w:style>
  <w:style w:type="paragraph" w:customStyle="1" w:styleId="Vedlegg">
    <w:name w:val="Vedlegg"/>
    <w:basedOn w:val="Overskrift2"/>
    <w:pPr>
      <w:numPr>
        <w:ilvl w:val="0"/>
        <w:numId w:val="0"/>
      </w:numPr>
      <w:ind w:left="505" w:hanging="505"/>
      <w:outlineLvl w:val="9"/>
    </w:pPr>
  </w:style>
  <w:style w:type="paragraph" w:customStyle="1" w:styleId="Vedleggsliste">
    <w:name w:val="Vedleggsliste"/>
    <w:basedOn w:val="Normal"/>
    <w:next w:val="Normal"/>
    <w:pPr>
      <w:tabs>
        <w:tab w:val="left" w:pos="1134"/>
      </w:tabs>
      <w:spacing w:before="240"/>
      <w:ind w:left="1134" w:hanging="1134"/>
    </w:pPr>
  </w:style>
  <w:style w:type="table" w:styleId="Tabellrutenett">
    <w:name w:val="Table Grid"/>
    <w:basedOn w:val="Vanligtabell"/>
    <w:rsid w:val="002D6898"/>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dtekstTegn">
    <w:name w:val="Brødtekst Tegn"/>
    <w:link w:val="Brdtekst"/>
    <w:rsid w:val="005D4571"/>
    <w:rPr>
      <w:lang w:val="nb-NO" w:eastAsia="en-US" w:bidi="ar-SA"/>
    </w:rPr>
  </w:style>
  <w:style w:type="paragraph" w:styleId="Bobletekst">
    <w:name w:val="Balloon Text"/>
    <w:basedOn w:val="Normal"/>
    <w:semiHidden/>
    <w:rsid w:val="00631807"/>
    <w:rPr>
      <w:rFonts w:ascii="Tahoma" w:hAnsi="Tahoma" w:cs="Tahoma"/>
      <w:sz w:val="16"/>
      <w:szCs w:val="16"/>
    </w:rPr>
  </w:style>
  <w:style w:type="paragraph" w:styleId="Kommentaremne">
    <w:name w:val="annotation subject"/>
    <w:basedOn w:val="Merknadstekst"/>
    <w:next w:val="Merknadstekst"/>
    <w:semiHidden/>
    <w:rsid w:val="006E516F"/>
    <w:rPr>
      <w:b/>
      <w:bCs/>
    </w:rPr>
  </w:style>
  <w:style w:type="character" w:customStyle="1" w:styleId="Overskrift3Tegn">
    <w:name w:val="Overskrift 3 Tegn"/>
    <w:link w:val="Overskrift3"/>
    <w:rsid w:val="009F006D"/>
    <w:rPr>
      <w:rFonts w:ascii="Arial" w:hAnsi="Arial"/>
      <w:b/>
      <w:i/>
      <w:kern w:val="28"/>
      <w:sz w:val="22"/>
      <w:lang w:eastAsia="en-US"/>
    </w:rPr>
  </w:style>
  <w:style w:type="paragraph" w:customStyle="1" w:styleId="heading1">
    <w:name w:val="heading1"/>
    <w:basedOn w:val="Normal"/>
    <w:rsid w:val="009F006D"/>
    <w:pPr>
      <w:spacing w:after="0"/>
    </w:pPr>
    <w:rPr>
      <w:sz w:val="24"/>
      <w:szCs w:val="24"/>
      <w:lang w:eastAsia="nb-NO"/>
    </w:rPr>
  </w:style>
  <w:style w:type="paragraph" w:customStyle="1" w:styleId="Overskrift11">
    <w:name w:val="Overskrift 11"/>
    <w:basedOn w:val="heading1"/>
    <w:rsid w:val="009F006D"/>
  </w:style>
  <w:style w:type="paragraph" w:styleId="NormalWeb">
    <w:name w:val="Normal (Web)"/>
    <w:basedOn w:val="Normal"/>
    <w:rsid w:val="009F006D"/>
    <w:pPr>
      <w:spacing w:before="90" w:after="90"/>
    </w:pPr>
    <w:rPr>
      <w:color w:val="000000"/>
      <w:sz w:val="24"/>
      <w:szCs w:val="24"/>
      <w:lang w:eastAsia="nb-NO"/>
    </w:rPr>
  </w:style>
  <w:style w:type="paragraph" w:customStyle="1" w:styleId="NormalBold">
    <w:name w:val="Normal + Bold"/>
    <w:basedOn w:val="Overskrift3"/>
    <w:rsid w:val="009F006D"/>
    <w:pPr>
      <w:keepLines w:val="0"/>
      <w:numPr>
        <w:ilvl w:val="0"/>
        <w:numId w:val="0"/>
      </w:numPr>
      <w:spacing w:after="60"/>
    </w:pPr>
    <w:rPr>
      <w:rFonts w:ascii="Times New Roman" w:hAnsi="Times New Roman"/>
      <w:bCs/>
      <w:i w:val="0"/>
      <w:kern w:val="0"/>
      <w:sz w:val="24"/>
      <w:szCs w:val="24"/>
      <w:lang w:eastAsia="nb-NO"/>
    </w:rPr>
  </w:style>
  <w:style w:type="paragraph" w:customStyle="1" w:styleId="Heading3Left0cm">
    <w:name w:val="Heading 3 + Left:  0 cm"/>
    <w:aliases w:val="First line:  0 cm,After:  3 pt"/>
    <w:basedOn w:val="Overskrift3"/>
    <w:rsid w:val="00C91ED7"/>
    <w:pPr>
      <w:keepLines w:val="0"/>
      <w:numPr>
        <w:ilvl w:val="0"/>
        <w:numId w:val="0"/>
      </w:numPr>
      <w:spacing w:after="60"/>
    </w:pPr>
  </w:style>
  <w:style w:type="paragraph" w:styleId="Listeavsnitt">
    <w:name w:val="List Paragraph"/>
    <w:basedOn w:val="Normal"/>
    <w:uiPriority w:val="34"/>
    <w:qFormat/>
    <w:rsid w:val="00B06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31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Maler\Sentrale%20maler\Tvist\statusrapp.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01A44A15232DEA41859FA6320890743F" ma:contentTypeVersion="4" ma:contentTypeDescription="Opprett et nytt dokument." ma:contentTypeScope="" ma:versionID="87c5409afee4b7f9175ababaf630100e">
  <xsd:schema xmlns:xsd="http://www.w3.org/2001/XMLSchema" xmlns:xs="http://www.w3.org/2001/XMLSchema" xmlns:p="http://schemas.microsoft.com/office/2006/metadata/properties" xmlns:ns2="b853646e-94ed-42b7-b897-5f97f4c03813" xmlns:ns3="965e8205-598c-4e52-8390-53fbb3622220" targetNamespace="http://schemas.microsoft.com/office/2006/metadata/properties" ma:root="true" ma:fieldsID="9a3ab262ae972a16cdfd9c264b9ba920" ns2:_="" ns3:_="">
    <xsd:import namespace="b853646e-94ed-42b7-b897-5f97f4c03813"/>
    <xsd:import namespace="965e8205-598c-4e52-8390-53fbb36222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3646e-94ed-42b7-b897-5f97f4c03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5e8205-598c-4e52-8390-53fbb3622220"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025D62-076E-4216-B7E5-265D45815138}">
  <ds:schemaRefs>
    <ds:schemaRef ds:uri="http://schemas.microsoft.com/office/2006/metadata/longProperties"/>
  </ds:schemaRefs>
</ds:datastoreItem>
</file>

<file path=customXml/itemProps2.xml><?xml version="1.0" encoding="utf-8"?>
<ds:datastoreItem xmlns:ds="http://schemas.openxmlformats.org/officeDocument/2006/customXml" ds:itemID="{742D7951-F50E-4B2F-813E-EF9FBD7DDF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368F69-6BBD-474F-9DF3-AA9A404A3838}">
  <ds:schemaRefs>
    <ds:schemaRef ds:uri="http://schemas.openxmlformats.org/officeDocument/2006/bibliography"/>
  </ds:schemaRefs>
</ds:datastoreItem>
</file>

<file path=customXml/itemProps4.xml><?xml version="1.0" encoding="utf-8"?>
<ds:datastoreItem xmlns:ds="http://schemas.openxmlformats.org/officeDocument/2006/customXml" ds:itemID="{E79C123F-7EF3-4F9A-9CE1-054D53A903F7}">
  <ds:schemaRefs>
    <ds:schemaRef ds:uri="http://schemas.microsoft.com/sharepoint/v3/contenttype/forms"/>
  </ds:schemaRefs>
</ds:datastoreItem>
</file>

<file path=customXml/itemProps5.xml><?xml version="1.0" encoding="utf-8"?>
<ds:datastoreItem xmlns:ds="http://schemas.openxmlformats.org/officeDocument/2006/customXml" ds:itemID="{9DCED7F2-44A9-497C-8C72-E17BDF23D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3646e-94ed-42b7-b897-5f97f4c03813"/>
    <ds:schemaRef ds:uri="965e8205-598c-4e52-8390-53fbb3622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3aa06-89b0-435a-a3be-e8108c388cd3}" enabled="1" method="Standard" siteId="{3a7cae72-b97b-48a5-b65d-20035e51be84}" contentBits="2" removed="0"/>
</clbl:labelList>
</file>

<file path=docProps/app.xml><?xml version="1.0" encoding="utf-8"?>
<Properties xmlns="http://schemas.openxmlformats.org/officeDocument/2006/extended-properties" xmlns:vt="http://schemas.openxmlformats.org/officeDocument/2006/docPropsVTypes">
  <Template>statusrapp</Template>
  <TotalTime>172</TotalTime>
  <Pages>49</Pages>
  <Words>4516</Words>
  <Characters>23941</Characters>
  <Application>Microsoft Office Word</Application>
  <DocSecurity>0</DocSecurity>
  <Lines>199</Lines>
  <Paragraphs>56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Sluttrapport</vt:lpstr>
      <vt:lpstr>Sluttrapport</vt:lpstr>
    </vt:vector>
  </TitlesOfParts>
  <Company/>
  <LinksUpToDate>false</LinksUpToDate>
  <CharactersWithSpaces>28401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Hønsi, Anders</dc:creator>
  <cp:keywords/>
  <dc:description/>
  <cp:lastModifiedBy>Hønsi, Anders</cp:lastModifiedBy>
  <cp:revision>64</cp:revision>
  <cp:lastPrinted>2022-12-15T14:09:00Z</cp:lastPrinted>
  <dcterms:created xsi:type="dcterms:W3CDTF">2022-10-12T07:04:00Z</dcterms:created>
  <dcterms:modified xsi:type="dcterms:W3CDTF">2022-12-15T14:10:00Z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TVINN</vt:lpwstr>
  </property>
  <property fmtid="{D5CDD505-2E9C-101B-9397-08002B2CF9AE}" pid="3" name="Status">
    <vt:lpwstr>Under arbeid</vt:lpwstr>
  </property>
  <property fmtid="{D5CDD505-2E9C-101B-9397-08002B2CF9AE}" pid="4" name="Version">
    <vt:lpwstr>0.1</vt:lpwstr>
  </property>
  <property fmtid="{D5CDD505-2E9C-101B-9397-08002B2CF9AE}" pid="5" name="TmplVersion">
    <vt:i4>1</vt:i4>
  </property>
  <property fmtid="{D5CDD505-2E9C-101B-9397-08002B2CF9AE}" pid="6" name="System">
    <vt:lpwstr>TVK</vt:lpwstr>
  </property>
  <property fmtid="{D5CDD505-2E9C-101B-9397-08002B2CF9AE}" pid="7" name="Delprosjektet">
    <vt:lpwstr>delprosjektet</vt:lpwstr>
  </property>
  <property fmtid="{D5CDD505-2E9C-101B-9397-08002B2CF9AE}" pid="8" name="Dokumentnummer">
    <vt:lpwstr>n/2008</vt:lpwstr>
  </property>
  <property fmtid="{D5CDD505-2E9C-101B-9397-08002B2CF9AE}" pid="9" name="pFra">
    <vt:lpwstr>dd.mm.2005</vt:lpwstr>
  </property>
  <property fmtid="{D5CDD505-2E9C-101B-9397-08002B2CF9AE}" pid="10" name="pTil">
    <vt:lpwstr>dd.mm.2005</vt:lpwstr>
  </property>
  <property fmtid="{D5CDD505-2E9C-101B-9397-08002B2CF9AE}" pid="11" name="display_urn:schemas-microsoft-com:office:office#Editor">
    <vt:lpwstr>Migrert</vt:lpwstr>
  </property>
  <property fmtid="{D5CDD505-2E9C-101B-9397-08002B2CF9AE}" pid="12" name="display_urn:schemas-microsoft-com:office:office#Author">
    <vt:lpwstr>Migrert</vt:lpwstr>
  </property>
  <property fmtid="{D5CDD505-2E9C-101B-9397-08002B2CF9AE}" pid="13" name="ClassificationContentMarkingFooterShapeIds">
    <vt:lpwstr>5,7,8</vt:lpwstr>
  </property>
  <property fmtid="{D5CDD505-2E9C-101B-9397-08002B2CF9AE}" pid="14" name="ClassificationContentMarkingFooterFontProps">
    <vt:lpwstr>#e6b012,14,Calibri</vt:lpwstr>
  </property>
  <property fmtid="{D5CDD505-2E9C-101B-9397-08002B2CF9AE}" pid="15" name="ClassificationContentMarkingFooterText">
    <vt:lpwstr>Intern</vt:lpwstr>
  </property>
  <property fmtid="{D5CDD505-2E9C-101B-9397-08002B2CF9AE}" pid="16" name="ContentTypeId">
    <vt:lpwstr>0x01010001A44A15232DEA41859FA6320890743F</vt:lpwstr>
  </property>
  <property fmtid="{D5CDD505-2E9C-101B-9397-08002B2CF9AE}" pid="17" name="MediaServiceImageTags">
    <vt:lpwstr/>
  </property>
</Properties>
</file>